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F62" w:rsidRPr="00176F62" w:rsidRDefault="00176F62" w:rsidP="00176F62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Vamos a poner en marcha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un nuevo servicio municipal que, disponible para </w:t>
      </w: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l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>os</w:t>
      </w: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/as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jóvenes. </w:t>
      </w: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E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l </w:t>
      </w: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G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>aztetxe desempeñará un papel fundamental en la gestión de las inscripciones y la difusión de esta iniciativa.</w:t>
      </w:r>
    </w:p>
    <w:p w:rsidR="00176F62" w:rsidRPr="00176F62" w:rsidRDefault="00176F62" w:rsidP="00176F62">
      <w:pP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  <w:t>¿Qué es este nuevo servicio?</w:t>
      </w:r>
    </w:p>
    <w:p w:rsidR="000532A2" w:rsidRPr="000532A2" w:rsidRDefault="000532A2" w:rsidP="00176F62">
      <w:pP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El objetivo del servicio es facilitar el acceso a los/as jóvenes de Zizur Mayor a los partidos del Oses </w:t>
      </w:r>
      <w:r w:rsidR="003466A7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Construcción</w:t>
      </w:r>
      <w:r w:rsidR="003466A7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</w:t>
      </w: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Ardoi, equipo local que este año compite en la LF Endesa (en la máxima categoría). </w:t>
      </w:r>
    </w:p>
    <w:p w:rsidR="000532A2" w:rsidRPr="000532A2" w:rsidRDefault="000532A2" w:rsidP="000532A2">
      <w:pPr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Por motivos de infraestructura</w:t>
      </w:r>
      <w:r w:rsidR="0022272F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y otros</w:t>
      </w: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, en esta categoría no les permiten jugar en Zizur Mayor este servicio busca garantizar que los jóvenes puedan seguir apoyando a su equipo y disfrutar del baloncesto de alto nivel.</w:t>
      </w:r>
    </w:p>
    <w:p w:rsidR="00176F62" w:rsidRPr="00176F62" w:rsidRDefault="00176F62" w:rsidP="00176F62">
      <w:pP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  <w:t>¿Cómo funciona?</w:t>
      </w:r>
    </w:p>
    <w:p w:rsidR="00176F62" w:rsidRPr="00176F62" w:rsidRDefault="00176F62" w:rsidP="00176F6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  <w:t>Inscripciones:</w:t>
      </w:r>
    </w:p>
    <w:p w:rsidR="00176F62" w:rsidRPr="000532A2" w:rsidRDefault="00176F62" w:rsidP="00176F62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  <w:t>Lugar: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Las inscripciones se realizarán</w:t>
      </w: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presencialmente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en el </w:t>
      </w:r>
      <w:r w:rsidR="00752CE5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G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>aztetxe.</w:t>
      </w:r>
    </w:p>
    <w:p w:rsidR="00752CE5" w:rsidRPr="00176F62" w:rsidRDefault="00752CE5" w:rsidP="00176F62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bCs/>
          <w:sz w:val="22"/>
          <w:szCs w:val="22"/>
          <w:lang w:eastAsia="es-ES"/>
        </w:rPr>
        <w:t>Gratuitas.</w:t>
      </w:r>
    </w:p>
    <w:p w:rsidR="00176F62" w:rsidRPr="000532A2" w:rsidRDefault="00176F62" w:rsidP="00C076AC">
      <w:pPr>
        <w:numPr>
          <w:ilvl w:val="1"/>
          <w:numId w:val="2"/>
        </w:numPr>
        <w:spacing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  <w:t>Fechas: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</w:t>
      </w:r>
    </w:p>
    <w:p w:rsidR="00C076AC" w:rsidRPr="00C076AC" w:rsidRDefault="00C076AC" w:rsidP="00C076AC">
      <w:pPr>
        <w:pStyle w:val="Prrafodelista"/>
        <w:numPr>
          <w:ilvl w:val="0"/>
          <w:numId w:val="6"/>
        </w:numPr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El domingo anterior al partido se abrirán las inscripciones para personas de entre 14 y 35 años (en este caso será el lunes por calendario de apertura del Gaztetxe). </w:t>
      </w:r>
    </w:p>
    <w:p w:rsidR="00C076AC" w:rsidRPr="00C076AC" w:rsidRDefault="00C076AC" w:rsidP="00C076AC">
      <w:pPr>
        <w:pStyle w:val="Prrafodelista"/>
        <w:numPr>
          <w:ilvl w:val="0"/>
          <w:numId w:val="6"/>
        </w:numPr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Las personas de entre 18 y 35 años empadronadas en Zizur Mayor tendrán prioridad durante el domingo, el lunes y el martes. </w:t>
      </w:r>
    </w:p>
    <w:p w:rsidR="00C076AC" w:rsidRPr="00C076AC" w:rsidRDefault="00C076AC" w:rsidP="00C076AC">
      <w:pPr>
        <w:pStyle w:val="Prrafodelista"/>
        <w:numPr>
          <w:ilvl w:val="0"/>
          <w:numId w:val="6"/>
        </w:numPr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Las personas de entre 14 y 18 años empadronadas en Zizur Mayor tendrán prioridad para inscribirse durante el domingo, lunes y </w:t>
      </w:r>
      <w:proofErr w:type="gramStart"/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>martes</w:t>
      </w:r>
      <w:proofErr w:type="gramEnd"/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pero necesitarán autorización de sus tutores/as. Se inscriben y la plaza se les guarda durante 24h aprox. Si en ese plazo no han traído la autorización firmada, se liberará su plaza. </w:t>
      </w:r>
    </w:p>
    <w:p w:rsidR="00C076AC" w:rsidRPr="00C076AC" w:rsidRDefault="00C076AC" w:rsidP="00C076AC">
      <w:pPr>
        <w:pStyle w:val="Prrafodelista"/>
        <w:numPr>
          <w:ilvl w:val="0"/>
          <w:numId w:val="6"/>
        </w:numPr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Las personas que no se encuentren entre los 14 y 35 años, o que no estén empadronadas, podrán apuntarse el domingo, lunes o martes en la lista de espera única. </w:t>
      </w:r>
    </w:p>
    <w:p w:rsidR="00C076AC" w:rsidRPr="00C076AC" w:rsidRDefault="00C076AC" w:rsidP="00C076AC">
      <w:pPr>
        <w:pStyle w:val="Prrafodelista"/>
        <w:numPr>
          <w:ilvl w:val="0"/>
          <w:numId w:val="6"/>
        </w:numPr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El miércoles durante todo el día, si sobrarán plazas, se llamará a las personas de la lista de espera por orden de lista (ya no se seguirán prioridades). A su vez, si hay menores no empadronados en la lista de espera, tendrán que traer la autorización ese mismo día antes de las 21:00h. </w:t>
      </w:r>
    </w:p>
    <w:p w:rsidR="00C076AC" w:rsidRPr="00C076AC" w:rsidRDefault="00C076AC" w:rsidP="00C076AC">
      <w:pPr>
        <w:pStyle w:val="Prrafodelista"/>
        <w:numPr>
          <w:ilvl w:val="0"/>
          <w:numId w:val="6"/>
        </w:numPr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El miércoles a las 21:00h., el personal del Gaztetxe pasará a Edurne el listado de personas inscritas. A su vez, el jueves a primera </w:t>
      </w:r>
      <w:r>
        <w:rPr>
          <w:rFonts w:asciiTheme="minorHAnsi" w:eastAsia="Times New Roman" w:hAnsiTheme="minorHAnsi" w:cstheme="minorHAnsi"/>
          <w:sz w:val="22"/>
          <w:szCs w:val="22"/>
          <w:lang w:eastAsia="es-ES"/>
        </w:rPr>
        <w:t>hora Edurne se lo hará llegar al áre</w:t>
      </w: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a </w:t>
      </w:r>
      <w:r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de deportes </w:t>
      </w: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para que se le facilite el listado a la empresa de autocares. </w:t>
      </w:r>
    </w:p>
    <w:p w:rsidR="00C076AC" w:rsidRPr="00C076AC" w:rsidRDefault="00752CE5" w:rsidP="00C076AC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El </w:t>
      </w:r>
      <w:r w:rsidRPr="00C076AC">
        <w:rPr>
          <w:rFonts w:asciiTheme="minorHAnsi" w:eastAsia="Times New Roman" w:hAnsiTheme="minorHAnsi" w:cstheme="minorHAnsi"/>
          <w:b/>
          <w:sz w:val="22"/>
          <w:szCs w:val="22"/>
          <w:lang w:eastAsia="es-ES"/>
        </w:rPr>
        <w:t>procedimiento</w:t>
      </w: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será similar al del voy y vengo en cuanto a la información que tienen que facilitar, y al ticket que se les proporcionará con el número de asiento asignado a cada persona. </w:t>
      </w:r>
      <w:r w:rsidR="00C076AC"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La empresa de autocares recogerá a la subida al bus los tickets. Las personas dirán su nombre a la entrada, entregarán el ticket (en el que aparecerá el número de asiento) y el chofer tachará a esa persona del listado. </w:t>
      </w:r>
    </w:p>
    <w:p w:rsidR="00752CE5" w:rsidRDefault="00C076AC" w:rsidP="00752CE5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En el caso de haber algún </w:t>
      </w:r>
      <w:r w:rsidRPr="00C076AC">
        <w:rPr>
          <w:rFonts w:asciiTheme="minorHAnsi" w:eastAsia="Times New Roman" w:hAnsiTheme="minorHAnsi" w:cstheme="minorHAnsi"/>
          <w:b/>
          <w:sz w:val="22"/>
          <w:szCs w:val="22"/>
          <w:lang w:eastAsia="es-ES"/>
        </w:rPr>
        <w:t>incidente</w:t>
      </w:r>
      <w:r w:rsidRPr="00C076AC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, la empresa comunicará al área de deportes en qué asientos ha sucedido y será persona responsable quien hubiera comprado el ticket de ese asiento. </w:t>
      </w:r>
    </w:p>
    <w:p w:rsidR="005B7713" w:rsidRDefault="005B7713" w:rsidP="00752CE5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Los partidos se jugarán por lo general los viernes a las 20:30 y domingos a las 12:00. Adjuntamos calendario. </w:t>
      </w:r>
    </w:p>
    <w:p w:rsidR="005B7713" w:rsidRDefault="005B7713" w:rsidP="00752CE5">
      <w:p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La </w:t>
      </w:r>
      <w:r w:rsidRPr="005B7713">
        <w:rPr>
          <w:rFonts w:asciiTheme="minorHAnsi" w:eastAsia="Times New Roman" w:hAnsiTheme="minorHAnsi" w:cstheme="minorHAnsi"/>
          <w:b/>
          <w:sz w:val="22"/>
          <w:szCs w:val="22"/>
          <w:lang w:eastAsia="es-ES"/>
        </w:rPr>
        <w:t>salida</w:t>
      </w:r>
      <w:r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desde Zizur se hará 45 minutos antes desde la </w:t>
      </w:r>
      <w:r>
        <w:rPr>
          <w:rFonts w:ascii="Calibri" w:hAnsi="Calibri" w:cs="Calibri"/>
          <w:sz w:val="22"/>
          <w:szCs w:val="22"/>
        </w:rPr>
        <w:t>Peluquería Lucía Zabala de Zizur Mayor</w:t>
      </w:r>
      <w:r>
        <w:rPr>
          <w:rFonts w:ascii="Calibri" w:hAnsi="Calibri" w:cs="Calibri"/>
          <w:sz w:val="22"/>
          <w:szCs w:val="22"/>
        </w:rPr>
        <w:t xml:space="preserve">. </w:t>
      </w:r>
    </w:p>
    <w:p w:rsidR="005B7713" w:rsidRDefault="005B7713" w:rsidP="00752CE5">
      <w:p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Y el </w:t>
      </w:r>
      <w:bookmarkStart w:id="0" w:name="_GoBack"/>
      <w:r w:rsidRPr="005B7713">
        <w:rPr>
          <w:rFonts w:ascii="Calibri" w:hAnsi="Calibri" w:cs="Calibri"/>
          <w:b/>
          <w:sz w:val="22"/>
          <w:szCs w:val="22"/>
        </w:rPr>
        <w:t>regreso</w:t>
      </w:r>
      <w:bookmarkEnd w:id="0"/>
      <w:r>
        <w:rPr>
          <w:rFonts w:ascii="Calibri" w:hAnsi="Calibri" w:cs="Calibri"/>
          <w:sz w:val="22"/>
          <w:szCs w:val="22"/>
        </w:rPr>
        <w:t xml:space="preserve"> se realizará tras la finalización del partido. </w:t>
      </w:r>
    </w:p>
    <w:p w:rsidR="005B7713" w:rsidRPr="000532A2" w:rsidRDefault="005B7713" w:rsidP="00752CE5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No obstante, os iremos mandando la información actualizada de los señalamientos. </w:t>
      </w:r>
    </w:p>
    <w:p w:rsidR="00C076AC" w:rsidRPr="00176F62" w:rsidRDefault="00176F62" w:rsidP="00C076AC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  <w:t>Información:</w:t>
      </w:r>
      <w:r w:rsidR="00752CE5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Se 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proporcionará al </w:t>
      </w:r>
      <w:r w:rsidR="00752CE5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G</w:t>
      </w: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aztetxe </w:t>
      </w:r>
      <w:r w:rsidR="00752CE5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los carteles para que sean publicados en sus RRSS. El club de baloncesto también utilizará sus redes para difundir el servicio.</w:t>
      </w:r>
    </w:p>
    <w:p w:rsidR="00176F62" w:rsidRPr="00176F62" w:rsidRDefault="00176F62" w:rsidP="00176F62">
      <w:pP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b/>
          <w:bCs/>
          <w:sz w:val="22"/>
          <w:szCs w:val="22"/>
          <w:lang w:eastAsia="es-ES"/>
        </w:rPr>
        <w:t>Contacto:</w:t>
      </w:r>
    </w:p>
    <w:p w:rsidR="00176F62" w:rsidRPr="000532A2" w:rsidRDefault="00176F62" w:rsidP="00176F62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176F6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Para cualquier duda o consulta, </w:t>
      </w:r>
      <w:r w:rsidR="00752CE5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pueden ponerse en contacto con el servicio de deportes: deportes.kirolak@zizurnagusia.eus</w:t>
      </w:r>
      <w:r w:rsidR="000532A2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</w:t>
      </w:r>
      <w:r w:rsidR="003552D1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 </w:t>
      </w:r>
      <w:r w:rsidR="00752CE5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</w:t>
      </w:r>
      <w:r w:rsidR="000532A2"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 xml:space="preserve"> </w:t>
      </w:r>
    </w:p>
    <w:p w:rsidR="00752CE5" w:rsidRPr="00176F62" w:rsidRDefault="00752CE5" w:rsidP="00176F62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2"/>
          <w:szCs w:val="22"/>
          <w:lang w:eastAsia="es-ES"/>
        </w:rPr>
      </w:pPr>
      <w:r w:rsidRPr="000532A2">
        <w:rPr>
          <w:rFonts w:asciiTheme="minorHAnsi" w:eastAsia="Times New Roman" w:hAnsiTheme="minorHAnsi" w:cstheme="minorHAnsi"/>
          <w:sz w:val="22"/>
          <w:szCs w:val="22"/>
          <w:lang w:eastAsia="es-ES"/>
        </w:rPr>
        <w:t>659 94 10 90</w:t>
      </w:r>
    </w:p>
    <w:p w:rsidR="0048782E" w:rsidRPr="000532A2" w:rsidRDefault="005B7713" w:rsidP="00176F62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48782E" w:rsidRPr="000532A2" w:rsidSect="006A08EA">
      <w:footerReference w:type="default" r:id="rId7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F62" w:rsidRDefault="00176F62" w:rsidP="00323CA9">
      <w:r>
        <w:separator/>
      </w:r>
    </w:p>
  </w:endnote>
  <w:endnote w:type="continuationSeparator" w:id="0">
    <w:p w:rsidR="00176F62" w:rsidRDefault="00176F62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F62" w:rsidRDefault="00176F62">
    <w:pPr>
      <w:pStyle w:val="Piedepgina"/>
    </w:pPr>
    <w:bookmarkStart w:id="1" w:name="codbarraspie1"/>
    <w:bookmarkEnd w:id="1"/>
  </w:p>
  <w:p w:rsidR="00176F62" w:rsidRDefault="00176F62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F62" w:rsidRDefault="00176F62" w:rsidP="00323CA9">
      <w:r>
        <w:separator/>
      </w:r>
    </w:p>
  </w:footnote>
  <w:footnote w:type="continuationSeparator" w:id="0">
    <w:p w:rsidR="00176F62" w:rsidRDefault="00176F62" w:rsidP="00323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1E50"/>
    <w:multiLevelType w:val="multilevel"/>
    <w:tmpl w:val="36E44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C4A8A"/>
    <w:multiLevelType w:val="hybridMultilevel"/>
    <w:tmpl w:val="860AD488"/>
    <w:lvl w:ilvl="0" w:tplc="E25EBF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26234"/>
    <w:multiLevelType w:val="hybridMultilevel"/>
    <w:tmpl w:val="40A8ED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E5D14"/>
    <w:multiLevelType w:val="multilevel"/>
    <w:tmpl w:val="241A5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653A58"/>
    <w:multiLevelType w:val="multilevel"/>
    <w:tmpl w:val="F55A2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33279E"/>
    <w:multiLevelType w:val="multilevel"/>
    <w:tmpl w:val="3A08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6F62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32A2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6F62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272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A7"/>
    <w:rsid w:val="003466E6"/>
    <w:rsid w:val="00346954"/>
    <w:rsid w:val="0034779F"/>
    <w:rsid w:val="003510B5"/>
    <w:rsid w:val="00352D1B"/>
    <w:rsid w:val="003534C5"/>
    <w:rsid w:val="003543D6"/>
    <w:rsid w:val="003552D1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B7713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2CE5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EB4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6AC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6DC5E8"/>
  <w15:chartTrackingRefBased/>
  <w15:docId w15:val="{E045760F-7E1A-471B-9072-54616227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paragraph" w:styleId="Ttulo3">
    <w:name w:val="heading 3"/>
    <w:basedOn w:val="Normal"/>
    <w:link w:val="Ttulo3Car"/>
    <w:uiPriority w:val="9"/>
    <w:qFormat/>
    <w:rsid w:val="00176F6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  <w:style w:type="character" w:customStyle="1" w:styleId="Ttulo3Car">
    <w:name w:val="Título 3 Car"/>
    <w:basedOn w:val="Fuentedeprrafopredeter"/>
    <w:link w:val="Ttulo3"/>
    <w:uiPriority w:val="9"/>
    <w:rsid w:val="00176F62"/>
    <w:rPr>
      <w:rFonts w:ascii="Times New Roman" w:eastAsia="Times New Roman" w:hAnsi="Times New Roman"/>
      <w:b/>
      <w:bCs/>
      <w:sz w:val="27"/>
      <w:szCs w:val="27"/>
    </w:rPr>
  </w:style>
  <w:style w:type="character" w:styleId="Textoennegrita">
    <w:name w:val="Strong"/>
    <w:uiPriority w:val="22"/>
    <w:qFormat/>
    <w:rsid w:val="00176F6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76F62"/>
    <w:pPr>
      <w:spacing w:before="100" w:beforeAutospacing="1" w:after="100" w:afterAutospacing="1"/>
    </w:pPr>
    <w:rPr>
      <w:rFonts w:eastAsia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076A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1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514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Entidad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Lusarreta Monreal</dc:creator>
  <cp:keywords/>
  <dc:description/>
  <cp:lastModifiedBy>Andrea Lusarreta Monreal</cp:lastModifiedBy>
  <cp:revision>6</cp:revision>
  <dcterms:created xsi:type="dcterms:W3CDTF">2024-10-08T12:15:00Z</dcterms:created>
  <dcterms:modified xsi:type="dcterms:W3CDTF">2024-10-11T10:34:00Z</dcterms:modified>
</cp:coreProperties>
</file>