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EB0" w:rsidRPr="00F73EB0" w:rsidRDefault="00F73EB0" w:rsidP="00274072">
      <w:pPr>
        <w:pStyle w:val="Sinespaciado1"/>
        <w:jc w:val="both"/>
        <w:rPr>
          <w:rFonts w:ascii="Calibri" w:hAnsi="Calibri" w:cs="Calibri"/>
          <w:b/>
          <w:szCs w:val="24"/>
        </w:rPr>
      </w:pPr>
      <w:r w:rsidRPr="00F73EB0">
        <w:rPr>
          <w:rFonts w:ascii="Calibri" w:hAnsi="Calibri" w:cs="Calibri"/>
          <w:b/>
          <w:szCs w:val="24"/>
        </w:rPr>
        <w:t xml:space="preserve">REGLAMENTO DEL CONSEJO </w:t>
      </w:r>
      <w:r w:rsidR="007D69CD">
        <w:rPr>
          <w:rFonts w:ascii="Calibri" w:hAnsi="Calibri" w:cs="Calibri"/>
          <w:b/>
          <w:szCs w:val="24"/>
        </w:rPr>
        <w:t xml:space="preserve">SECTORIAL </w:t>
      </w:r>
      <w:r w:rsidRPr="00F73EB0">
        <w:rPr>
          <w:rFonts w:ascii="Calibri" w:hAnsi="Calibri" w:cs="Calibri"/>
          <w:b/>
          <w:szCs w:val="24"/>
        </w:rPr>
        <w:t>D</w:t>
      </w:r>
      <w:r>
        <w:rPr>
          <w:rFonts w:ascii="Calibri" w:hAnsi="Calibri" w:cs="Calibri"/>
          <w:b/>
          <w:szCs w:val="24"/>
        </w:rPr>
        <w:t>EL COMERCIO, HOSTELERÍA Y SERVICIOS</w:t>
      </w:r>
      <w:r w:rsidRPr="00F73EB0">
        <w:rPr>
          <w:rFonts w:ascii="Calibri" w:hAnsi="Calibri" w:cs="Calibri"/>
          <w:b/>
          <w:szCs w:val="24"/>
        </w:rPr>
        <w:t xml:space="preserve"> DE ZIZUR MAYOR-ZIZUR NAGUSIA</w:t>
      </w:r>
    </w:p>
    <w:p w:rsidR="00F73EB0" w:rsidRDefault="00F73EB0" w:rsidP="00274072">
      <w:pPr>
        <w:pStyle w:val="Sinespaciado1"/>
        <w:jc w:val="both"/>
        <w:rPr>
          <w:rFonts w:ascii="Calibri" w:hAnsi="Calibri" w:cs="Calibri"/>
          <w:b/>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b/>
          <w:szCs w:val="24"/>
        </w:rPr>
        <w:t>ÍNDICE</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Exposición de Motivos</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Capítulo I: Disposiciones Generales</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Artículo 1.- Objeto</w:t>
      </w:r>
    </w:p>
    <w:p w:rsidR="00F73EB0" w:rsidRDefault="00F73EB0" w:rsidP="00274072">
      <w:pPr>
        <w:pStyle w:val="Sinespaciado1"/>
        <w:jc w:val="both"/>
        <w:rPr>
          <w:rFonts w:ascii="Calibri" w:hAnsi="Calibri" w:cs="Calibri"/>
          <w:szCs w:val="24"/>
        </w:rPr>
      </w:pPr>
      <w:r w:rsidRPr="00804E04">
        <w:rPr>
          <w:rFonts w:ascii="Calibri" w:hAnsi="Calibri" w:cs="Calibri"/>
          <w:szCs w:val="24"/>
        </w:rPr>
        <w:tab/>
        <w:t>Artículo 2.- Naturaleza jurídica</w:t>
      </w:r>
    </w:p>
    <w:p w:rsidR="00352D3A" w:rsidRPr="00804E04" w:rsidRDefault="00352D3A" w:rsidP="00274072">
      <w:pPr>
        <w:pStyle w:val="Sinespaciado1"/>
        <w:jc w:val="both"/>
        <w:rPr>
          <w:rFonts w:ascii="Calibri" w:hAnsi="Calibri" w:cs="Calibri"/>
          <w:szCs w:val="24"/>
        </w:rPr>
      </w:pPr>
      <w:r>
        <w:rPr>
          <w:rFonts w:ascii="Calibri" w:hAnsi="Calibri" w:cs="Calibri"/>
          <w:szCs w:val="24"/>
        </w:rPr>
        <w:tab/>
        <w:t>Artículo 3.- Régimen Jurídico</w:t>
      </w:r>
    </w:p>
    <w:p w:rsidR="00F73EB0" w:rsidRDefault="00352D3A" w:rsidP="00274072">
      <w:pPr>
        <w:pStyle w:val="Sinespaciado1"/>
        <w:jc w:val="both"/>
        <w:rPr>
          <w:rFonts w:ascii="Calibri" w:hAnsi="Calibri" w:cs="Calibri"/>
          <w:szCs w:val="24"/>
        </w:rPr>
      </w:pPr>
      <w:r>
        <w:rPr>
          <w:rFonts w:ascii="Calibri" w:hAnsi="Calibri" w:cs="Calibri"/>
          <w:szCs w:val="24"/>
        </w:rPr>
        <w:tab/>
        <w:t>Artículo 4</w:t>
      </w:r>
      <w:r w:rsidR="00F73EB0" w:rsidRPr="00804E04">
        <w:rPr>
          <w:rFonts w:ascii="Calibri" w:hAnsi="Calibri" w:cs="Calibri"/>
          <w:szCs w:val="24"/>
        </w:rPr>
        <w:t>.- Fines y competencias</w:t>
      </w:r>
    </w:p>
    <w:p w:rsidR="00352D3A" w:rsidRPr="00804E04" w:rsidRDefault="00352D3A" w:rsidP="00274072">
      <w:pPr>
        <w:pStyle w:val="Sinespaciado1"/>
        <w:jc w:val="both"/>
        <w:rPr>
          <w:rFonts w:ascii="Calibri" w:hAnsi="Calibri" w:cs="Calibri"/>
          <w:szCs w:val="24"/>
        </w:rPr>
      </w:pPr>
      <w:r>
        <w:rPr>
          <w:rFonts w:ascii="Calibri" w:hAnsi="Calibri" w:cs="Calibri"/>
          <w:szCs w:val="24"/>
        </w:rPr>
        <w:tab/>
        <w:t>Artículo 5.- Funciones</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Capítulo II: de la Composición y sus miembros</w:t>
      </w:r>
    </w:p>
    <w:p w:rsidR="00F73EB0" w:rsidRDefault="00352D3A" w:rsidP="00274072">
      <w:pPr>
        <w:pStyle w:val="Sinespaciado1"/>
        <w:jc w:val="both"/>
        <w:rPr>
          <w:rFonts w:ascii="Calibri" w:hAnsi="Calibri" w:cs="Calibri"/>
          <w:szCs w:val="24"/>
        </w:rPr>
      </w:pPr>
      <w:r>
        <w:rPr>
          <w:rFonts w:ascii="Calibri" w:hAnsi="Calibri" w:cs="Calibri"/>
          <w:szCs w:val="24"/>
        </w:rPr>
        <w:tab/>
        <w:t>Artículo 6</w:t>
      </w:r>
      <w:r w:rsidR="00F73EB0" w:rsidRPr="00804E04">
        <w:rPr>
          <w:rFonts w:ascii="Calibri" w:hAnsi="Calibri" w:cs="Calibri"/>
          <w:szCs w:val="24"/>
        </w:rPr>
        <w:t xml:space="preserve">.- </w:t>
      </w:r>
      <w:r w:rsidR="00274072">
        <w:rPr>
          <w:rFonts w:ascii="Calibri" w:hAnsi="Calibri" w:cs="Calibri"/>
          <w:szCs w:val="24"/>
        </w:rPr>
        <w:t>Composición del Consejo</w:t>
      </w:r>
    </w:p>
    <w:p w:rsidR="00274072" w:rsidRPr="00804E04" w:rsidRDefault="00274072" w:rsidP="00274072">
      <w:pPr>
        <w:pStyle w:val="Sinespaciado1"/>
        <w:ind w:firstLine="708"/>
        <w:jc w:val="both"/>
        <w:rPr>
          <w:rFonts w:ascii="Calibri" w:hAnsi="Calibri" w:cs="Calibri"/>
          <w:szCs w:val="24"/>
        </w:rPr>
      </w:pPr>
      <w:r w:rsidRPr="00804E04">
        <w:rPr>
          <w:rFonts w:ascii="Calibri" w:hAnsi="Calibri" w:cs="Calibri"/>
          <w:szCs w:val="24"/>
        </w:rPr>
        <w:t xml:space="preserve">Artículo </w:t>
      </w:r>
      <w:r w:rsidR="00352D3A">
        <w:rPr>
          <w:rFonts w:ascii="Calibri" w:hAnsi="Calibri" w:cs="Calibri"/>
          <w:szCs w:val="24"/>
        </w:rPr>
        <w:t>7</w:t>
      </w:r>
      <w:r w:rsidRPr="00804E04">
        <w:rPr>
          <w:rFonts w:ascii="Calibri" w:hAnsi="Calibri" w:cs="Calibri"/>
          <w:szCs w:val="24"/>
        </w:rPr>
        <w:t>.-</w:t>
      </w:r>
      <w:r>
        <w:rPr>
          <w:rFonts w:ascii="Calibri" w:hAnsi="Calibri" w:cs="Calibri"/>
          <w:szCs w:val="24"/>
        </w:rPr>
        <w:t xml:space="preserve"> Estructura del Consejo </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 xml:space="preserve">Artículo </w:t>
      </w:r>
      <w:r w:rsidR="00352D3A">
        <w:rPr>
          <w:rFonts w:ascii="Calibri" w:hAnsi="Calibri" w:cs="Calibri"/>
          <w:szCs w:val="24"/>
        </w:rPr>
        <w:t>8</w:t>
      </w:r>
      <w:r w:rsidRPr="00804E04">
        <w:rPr>
          <w:rFonts w:ascii="Calibri" w:hAnsi="Calibri" w:cs="Calibri"/>
          <w:szCs w:val="24"/>
        </w:rPr>
        <w:t>.- Designación de las y los miembros</w:t>
      </w:r>
    </w:p>
    <w:p w:rsidR="00F73EB0" w:rsidRPr="00804E04" w:rsidRDefault="00352D3A" w:rsidP="00274072">
      <w:pPr>
        <w:pStyle w:val="Sinespaciado1"/>
        <w:jc w:val="both"/>
        <w:rPr>
          <w:rFonts w:ascii="Calibri" w:hAnsi="Calibri" w:cs="Calibri"/>
          <w:szCs w:val="24"/>
        </w:rPr>
      </w:pPr>
      <w:r>
        <w:rPr>
          <w:rFonts w:ascii="Calibri" w:hAnsi="Calibri" w:cs="Calibri"/>
          <w:szCs w:val="24"/>
        </w:rPr>
        <w:tab/>
        <w:t>Artículo 9</w:t>
      </w:r>
      <w:r w:rsidR="00F73EB0" w:rsidRPr="00804E04">
        <w:rPr>
          <w:rFonts w:ascii="Calibri" w:hAnsi="Calibri" w:cs="Calibri"/>
          <w:szCs w:val="24"/>
        </w:rPr>
        <w:t>.- Presidencia</w:t>
      </w:r>
    </w:p>
    <w:p w:rsidR="00F73EB0" w:rsidRPr="00804E04" w:rsidRDefault="00352D3A" w:rsidP="00274072">
      <w:pPr>
        <w:pStyle w:val="Sinespaciado1"/>
        <w:jc w:val="both"/>
        <w:rPr>
          <w:rFonts w:ascii="Calibri" w:hAnsi="Calibri" w:cs="Calibri"/>
          <w:szCs w:val="24"/>
        </w:rPr>
      </w:pPr>
      <w:r>
        <w:rPr>
          <w:rFonts w:ascii="Calibri" w:hAnsi="Calibri" w:cs="Calibri"/>
          <w:szCs w:val="24"/>
        </w:rPr>
        <w:tab/>
        <w:t>Artículo 10</w:t>
      </w:r>
      <w:r w:rsidR="00F73EB0" w:rsidRPr="00804E04">
        <w:rPr>
          <w:rFonts w:ascii="Calibri" w:hAnsi="Calibri" w:cs="Calibri"/>
          <w:szCs w:val="24"/>
        </w:rPr>
        <w:t>.- Vicepresidencia</w:t>
      </w:r>
    </w:p>
    <w:p w:rsidR="00F73EB0" w:rsidRDefault="00352D3A" w:rsidP="00274072">
      <w:pPr>
        <w:pStyle w:val="Sinespaciado1"/>
        <w:jc w:val="both"/>
        <w:rPr>
          <w:rFonts w:ascii="Calibri" w:hAnsi="Calibri" w:cs="Calibri"/>
          <w:szCs w:val="24"/>
        </w:rPr>
      </w:pPr>
      <w:r>
        <w:rPr>
          <w:rFonts w:ascii="Calibri" w:hAnsi="Calibri" w:cs="Calibri"/>
          <w:szCs w:val="24"/>
        </w:rPr>
        <w:tab/>
        <w:t>Artículo 11</w:t>
      </w:r>
      <w:r w:rsidR="00F73EB0" w:rsidRPr="00804E04">
        <w:rPr>
          <w:rFonts w:ascii="Calibri" w:hAnsi="Calibri" w:cs="Calibri"/>
          <w:szCs w:val="24"/>
        </w:rPr>
        <w:t>.- Secretaría</w:t>
      </w:r>
    </w:p>
    <w:p w:rsidR="0019066B" w:rsidRPr="00804E04" w:rsidRDefault="00352D3A" w:rsidP="00274072">
      <w:pPr>
        <w:pStyle w:val="Sinespaciado1"/>
        <w:jc w:val="both"/>
        <w:rPr>
          <w:rFonts w:ascii="Calibri" w:hAnsi="Calibri" w:cs="Calibri"/>
          <w:szCs w:val="24"/>
        </w:rPr>
      </w:pPr>
      <w:r>
        <w:rPr>
          <w:rFonts w:ascii="Calibri" w:hAnsi="Calibri" w:cs="Calibri"/>
          <w:szCs w:val="24"/>
        </w:rPr>
        <w:tab/>
        <w:t>Artículo 12</w:t>
      </w:r>
      <w:r w:rsidR="0019066B">
        <w:rPr>
          <w:rFonts w:ascii="Calibri" w:hAnsi="Calibri" w:cs="Calibri"/>
          <w:szCs w:val="24"/>
        </w:rPr>
        <w:t xml:space="preserve">.- Vocalías </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Capítulo III: Derechos y deberes</w:t>
      </w:r>
    </w:p>
    <w:p w:rsidR="00F73EB0" w:rsidRPr="00804E04" w:rsidRDefault="00352D3A" w:rsidP="00274072">
      <w:pPr>
        <w:pStyle w:val="Sinespaciado1"/>
        <w:ind w:firstLine="708"/>
        <w:jc w:val="both"/>
        <w:rPr>
          <w:rFonts w:ascii="Calibri" w:hAnsi="Calibri" w:cs="Calibri"/>
          <w:szCs w:val="24"/>
        </w:rPr>
      </w:pPr>
      <w:r>
        <w:rPr>
          <w:rFonts w:ascii="Calibri" w:hAnsi="Calibri" w:cs="Calibri"/>
          <w:szCs w:val="24"/>
        </w:rPr>
        <w:t>Artículo 13</w:t>
      </w:r>
      <w:r w:rsidR="0019066B">
        <w:rPr>
          <w:rFonts w:ascii="Calibri" w:hAnsi="Calibri" w:cs="Calibri"/>
          <w:szCs w:val="24"/>
        </w:rPr>
        <w:t>.-</w:t>
      </w:r>
      <w:r w:rsidR="00F73EB0" w:rsidRPr="00804E04">
        <w:rPr>
          <w:rFonts w:ascii="Calibri" w:hAnsi="Calibri" w:cs="Calibri"/>
          <w:szCs w:val="24"/>
        </w:rPr>
        <w:t xml:space="preserve"> Derechos de los miembros </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Artículo 1</w:t>
      </w:r>
      <w:r w:rsidR="00352D3A">
        <w:rPr>
          <w:rFonts w:ascii="Calibri" w:hAnsi="Calibri" w:cs="Calibri"/>
          <w:szCs w:val="24"/>
        </w:rPr>
        <w:t>4</w:t>
      </w:r>
      <w:r w:rsidRPr="00804E04">
        <w:rPr>
          <w:rFonts w:ascii="Calibri" w:hAnsi="Calibri" w:cs="Calibri"/>
          <w:szCs w:val="24"/>
        </w:rPr>
        <w:t>.- Deberes de los miembros</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Artículo 1</w:t>
      </w:r>
      <w:r w:rsidR="00352D3A">
        <w:rPr>
          <w:rFonts w:ascii="Calibri" w:hAnsi="Calibri" w:cs="Calibri"/>
          <w:szCs w:val="24"/>
        </w:rPr>
        <w:t>5</w:t>
      </w:r>
      <w:r w:rsidRPr="00804E04">
        <w:rPr>
          <w:rFonts w:ascii="Calibri" w:hAnsi="Calibri" w:cs="Calibri"/>
          <w:szCs w:val="24"/>
        </w:rPr>
        <w:t xml:space="preserve">.- Pérdida de la </w:t>
      </w:r>
      <w:r w:rsidR="00352D3A">
        <w:rPr>
          <w:rFonts w:ascii="Calibri" w:hAnsi="Calibri" w:cs="Calibri"/>
          <w:szCs w:val="24"/>
        </w:rPr>
        <w:t>condición</w:t>
      </w:r>
      <w:r w:rsidRPr="00804E04">
        <w:rPr>
          <w:rFonts w:ascii="Calibri" w:hAnsi="Calibri" w:cs="Calibri"/>
          <w:szCs w:val="24"/>
        </w:rPr>
        <w:t xml:space="preserve"> de miembro</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Capítulo IV: Funcionamiento del Consejo</w:t>
      </w:r>
    </w:p>
    <w:p w:rsidR="00F73EB0" w:rsidRPr="00804E04"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16</w:t>
      </w:r>
      <w:r w:rsidR="00F73EB0" w:rsidRPr="00804E04">
        <w:rPr>
          <w:rFonts w:ascii="Calibri" w:hAnsi="Calibri" w:cs="Calibri"/>
          <w:szCs w:val="24"/>
        </w:rPr>
        <w:t>.- Se</w:t>
      </w:r>
      <w:r w:rsidR="00352D3A">
        <w:rPr>
          <w:rFonts w:ascii="Calibri" w:hAnsi="Calibri" w:cs="Calibri"/>
          <w:szCs w:val="24"/>
        </w:rPr>
        <w:t>sión de Constitución de la Asamblea y sesiones ordinarias</w:t>
      </w:r>
    </w:p>
    <w:p w:rsidR="00F73EB0" w:rsidRPr="00804E04" w:rsidRDefault="00274072" w:rsidP="00274072">
      <w:pPr>
        <w:pStyle w:val="Sinespaciado1"/>
        <w:ind w:firstLine="708"/>
        <w:jc w:val="both"/>
        <w:rPr>
          <w:rFonts w:ascii="Calibri" w:hAnsi="Calibri" w:cs="Calibri"/>
          <w:szCs w:val="24"/>
        </w:rPr>
      </w:pPr>
      <w:r w:rsidRPr="00804E04">
        <w:rPr>
          <w:rFonts w:ascii="Calibri" w:hAnsi="Calibri" w:cs="Calibri"/>
          <w:szCs w:val="24"/>
        </w:rPr>
        <w:t>Artíc</w:t>
      </w:r>
      <w:r>
        <w:rPr>
          <w:rFonts w:ascii="Calibri" w:hAnsi="Calibri" w:cs="Calibri"/>
          <w:szCs w:val="24"/>
        </w:rPr>
        <w:t>ulo 17</w:t>
      </w:r>
      <w:r w:rsidRPr="00804E04">
        <w:rPr>
          <w:rFonts w:ascii="Calibri" w:hAnsi="Calibri" w:cs="Calibri"/>
          <w:szCs w:val="24"/>
        </w:rPr>
        <w:t xml:space="preserve">.- </w:t>
      </w:r>
      <w:r w:rsidR="00352D3A">
        <w:rPr>
          <w:rFonts w:ascii="Calibri" w:hAnsi="Calibri" w:cs="Calibri"/>
          <w:szCs w:val="24"/>
        </w:rPr>
        <w:t>Sesiones</w:t>
      </w:r>
      <w:r w:rsidR="00F73EB0" w:rsidRPr="00804E04">
        <w:rPr>
          <w:rFonts w:ascii="Calibri" w:hAnsi="Calibri" w:cs="Calibri"/>
          <w:szCs w:val="24"/>
        </w:rPr>
        <w:t xml:space="preserve"> extraordinaria</w:t>
      </w:r>
      <w:r w:rsidR="00352D3A">
        <w:rPr>
          <w:rFonts w:ascii="Calibri" w:hAnsi="Calibri" w:cs="Calibri"/>
          <w:szCs w:val="24"/>
        </w:rPr>
        <w:t>s</w:t>
      </w:r>
    </w:p>
    <w:p w:rsidR="00F73EB0" w:rsidRDefault="00F73EB0" w:rsidP="00274072">
      <w:pPr>
        <w:pStyle w:val="Sinespaciado1"/>
        <w:jc w:val="both"/>
        <w:rPr>
          <w:rFonts w:ascii="Calibri" w:hAnsi="Calibri" w:cs="Calibri"/>
          <w:szCs w:val="24"/>
        </w:rPr>
      </w:pPr>
      <w:r w:rsidRPr="00804E04">
        <w:rPr>
          <w:rFonts w:ascii="Calibri" w:hAnsi="Calibri" w:cs="Calibri"/>
          <w:szCs w:val="24"/>
        </w:rPr>
        <w:tab/>
        <w:t>Artíc</w:t>
      </w:r>
      <w:r w:rsidR="0019066B">
        <w:rPr>
          <w:rFonts w:ascii="Calibri" w:hAnsi="Calibri" w:cs="Calibri"/>
          <w:szCs w:val="24"/>
        </w:rPr>
        <w:t>ulo 1</w:t>
      </w:r>
      <w:r w:rsidR="00274072">
        <w:rPr>
          <w:rFonts w:ascii="Calibri" w:hAnsi="Calibri" w:cs="Calibri"/>
          <w:szCs w:val="24"/>
        </w:rPr>
        <w:t>8</w:t>
      </w:r>
      <w:r w:rsidRPr="00804E04">
        <w:rPr>
          <w:rFonts w:ascii="Calibri" w:hAnsi="Calibri" w:cs="Calibri"/>
          <w:szCs w:val="24"/>
        </w:rPr>
        <w:t>.- Convocatoria</w:t>
      </w:r>
    </w:p>
    <w:p w:rsidR="00352D3A" w:rsidRPr="00804E04" w:rsidRDefault="00352D3A" w:rsidP="00274072">
      <w:pPr>
        <w:pStyle w:val="Sinespaciado1"/>
        <w:jc w:val="both"/>
        <w:rPr>
          <w:rFonts w:ascii="Calibri" w:hAnsi="Calibri" w:cs="Calibri"/>
          <w:szCs w:val="24"/>
        </w:rPr>
      </w:pPr>
      <w:r>
        <w:rPr>
          <w:rFonts w:ascii="Calibri" w:hAnsi="Calibri" w:cs="Calibri"/>
          <w:szCs w:val="24"/>
        </w:rPr>
        <w:tab/>
        <w:t>Artículo 19.- Quorum de asistencia</w:t>
      </w:r>
    </w:p>
    <w:p w:rsidR="00F73EB0" w:rsidRPr="00804E04"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20</w:t>
      </w:r>
      <w:r w:rsidR="00F73EB0" w:rsidRPr="00804E04">
        <w:rPr>
          <w:rFonts w:ascii="Calibri" w:hAnsi="Calibri" w:cs="Calibri"/>
          <w:szCs w:val="24"/>
        </w:rPr>
        <w:t>.- Orden del día</w:t>
      </w:r>
    </w:p>
    <w:p w:rsidR="00F73EB0" w:rsidRPr="00804E04"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21.- Actas de la Asamblea</w:t>
      </w:r>
    </w:p>
    <w:p w:rsidR="00F73EB0" w:rsidRPr="00804E04"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22</w:t>
      </w:r>
      <w:r w:rsidR="00F73EB0" w:rsidRPr="00804E04">
        <w:rPr>
          <w:rFonts w:ascii="Calibri" w:hAnsi="Calibri" w:cs="Calibri"/>
          <w:szCs w:val="24"/>
        </w:rPr>
        <w:t>.- Votaciones</w:t>
      </w:r>
    </w:p>
    <w:p w:rsidR="00F73EB0" w:rsidRPr="00804E04"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23</w:t>
      </w:r>
      <w:r w:rsidR="00F73EB0" w:rsidRPr="00804E04">
        <w:rPr>
          <w:rFonts w:ascii="Calibri" w:hAnsi="Calibri" w:cs="Calibri"/>
          <w:szCs w:val="24"/>
        </w:rPr>
        <w:t>.- Acuerdos</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Capítulo V: Grupos de Trabajo</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 xml:space="preserve">Artículo </w:t>
      </w:r>
      <w:r w:rsidR="00352D3A">
        <w:rPr>
          <w:rFonts w:ascii="Calibri" w:hAnsi="Calibri" w:cs="Calibri"/>
          <w:szCs w:val="24"/>
        </w:rPr>
        <w:t>24</w:t>
      </w:r>
      <w:r w:rsidRPr="00804E04">
        <w:rPr>
          <w:rFonts w:ascii="Calibri" w:hAnsi="Calibri" w:cs="Calibri"/>
          <w:szCs w:val="24"/>
        </w:rPr>
        <w:t>.- Creación y finalidad</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 xml:space="preserve">Artículo </w:t>
      </w:r>
      <w:r w:rsidR="00352D3A">
        <w:rPr>
          <w:rFonts w:ascii="Calibri" w:hAnsi="Calibri" w:cs="Calibri"/>
          <w:szCs w:val="24"/>
        </w:rPr>
        <w:t>25</w:t>
      </w:r>
      <w:r w:rsidRPr="00804E04">
        <w:rPr>
          <w:rFonts w:ascii="Calibri" w:hAnsi="Calibri" w:cs="Calibri"/>
          <w:szCs w:val="24"/>
        </w:rPr>
        <w:t>.- Participación en los grupos de trabajo</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Capítulo VI: Memoria y evaluación</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ab/>
        <w:t xml:space="preserve">Artículo </w:t>
      </w:r>
      <w:r w:rsidR="00352D3A">
        <w:rPr>
          <w:rFonts w:ascii="Calibri" w:hAnsi="Calibri" w:cs="Calibri"/>
          <w:szCs w:val="24"/>
        </w:rPr>
        <w:t>26</w:t>
      </w:r>
      <w:r w:rsidRPr="00804E04">
        <w:rPr>
          <w:rFonts w:ascii="Calibri" w:hAnsi="Calibri" w:cs="Calibri"/>
          <w:szCs w:val="24"/>
        </w:rPr>
        <w:t>.- Memoria</w:t>
      </w:r>
    </w:p>
    <w:p w:rsidR="00F73EB0" w:rsidRPr="00804E04"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27</w:t>
      </w:r>
      <w:r w:rsidR="00F73EB0" w:rsidRPr="00804E04">
        <w:rPr>
          <w:rFonts w:ascii="Calibri" w:hAnsi="Calibri" w:cs="Calibri"/>
          <w:szCs w:val="24"/>
        </w:rPr>
        <w:t>.- Evaluación</w:t>
      </w:r>
    </w:p>
    <w:p w:rsidR="00F73EB0" w:rsidRPr="00804E04" w:rsidRDefault="00F73EB0" w:rsidP="00274072">
      <w:pPr>
        <w:pStyle w:val="Sinespaciado1"/>
        <w:jc w:val="both"/>
        <w:rPr>
          <w:rFonts w:ascii="Calibri" w:hAnsi="Calibri" w:cs="Calibri"/>
          <w:szCs w:val="24"/>
        </w:rPr>
      </w:pPr>
    </w:p>
    <w:p w:rsidR="00274072" w:rsidRDefault="00274072" w:rsidP="00274072">
      <w:pPr>
        <w:pStyle w:val="Sinespaciado1"/>
        <w:jc w:val="both"/>
        <w:rPr>
          <w:rFonts w:ascii="Calibri" w:hAnsi="Calibri" w:cs="Calibri"/>
          <w:szCs w:val="24"/>
        </w:rPr>
      </w:pPr>
      <w:r>
        <w:rPr>
          <w:rFonts w:ascii="Calibri" w:hAnsi="Calibri" w:cs="Calibri"/>
          <w:szCs w:val="24"/>
        </w:rPr>
        <w:t>Capítulo VII: Modificación Reglamento y/o disolución</w:t>
      </w:r>
    </w:p>
    <w:p w:rsidR="00274072" w:rsidRDefault="00274072" w:rsidP="00274072">
      <w:pPr>
        <w:pStyle w:val="Sinespaciado1"/>
        <w:jc w:val="both"/>
        <w:rPr>
          <w:rFonts w:ascii="Calibri" w:hAnsi="Calibri" w:cs="Calibri"/>
          <w:szCs w:val="24"/>
        </w:rPr>
      </w:pPr>
      <w:r>
        <w:rPr>
          <w:rFonts w:ascii="Calibri" w:hAnsi="Calibri" w:cs="Calibri"/>
          <w:szCs w:val="24"/>
        </w:rPr>
        <w:tab/>
        <w:t xml:space="preserve">Artículo </w:t>
      </w:r>
      <w:r w:rsidR="00352D3A">
        <w:rPr>
          <w:rFonts w:ascii="Calibri" w:hAnsi="Calibri" w:cs="Calibri"/>
          <w:szCs w:val="24"/>
        </w:rPr>
        <w:t>28</w:t>
      </w:r>
      <w:r>
        <w:rPr>
          <w:rFonts w:ascii="Calibri" w:hAnsi="Calibri" w:cs="Calibri"/>
          <w:szCs w:val="24"/>
        </w:rPr>
        <w:t>.- Modificación Reglamento y/o disolución</w:t>
      </w:r>
    </w:p>
    <w:p w:rsidR="004600FB" w:rsidRDefault="002C2A81" w:rsidP="00274072">
      <w:pPr>
        <w:pStyle w:val="Sinespaciado1"/>
        <w:jc w:val="both"/>
        <w:rPr>
          <w:rFonts w:ascii="Calibri" w:hAnsi="Calibri" w:cs="Calibri"/>
          <w:szCs w:val="24"/>
        </w:rPr>
      </w:pPr>
      <w:r>
        <w:rPr>
          <w:rFonts w:ascii="Calibri" w:hAnsi="Calibri" w:cs="Calibri"/>
          <w:szCs w:val="24"/>
        </w:rPr>
        <w:lastRenderedPageBreak/>
        <w:t>Disposición</w:t>
      </w:r>
      <w:r w:rsidR="004600FB">
        <w:rPr>
          <w:rFonts w:ascii="Calibri" w:hAnsi="Calibri" w:cs="Calibri"/>
          <w:szCs w:val="24"/>
        </w:rPr>
        <w:t xml:space="preserve"> Final </w:t>
      </w:r>
    </w:p>
    <w:p w:rsidR="00F73EB0" w:rsidRDefault="00F73EB0" w:rsidP="00C0119E">
      <w:pPr>
        <w:pStyle w:val="Sinespaciado1"/>
        <w:jc w:val="both"/>
        <w:rPr>
          <w:rFonts w:ascii="Calibri" w:hAnsi="Calibri" w:cs="Calibri"/>
          <w:szCs w:val="24"/>
        </w:rPr>
      </w:pPr>
    </w:p>
    <w:p w:rsidR="00F73EB0" w:rsidRDefault="00C0119E" w:rsidP="00274072">
      <w:pPr>
        <w:pStyle w:val="Sinespaciado1"/>
        <w:jc w:val="both"/>
        <w:rPr>
          <w:rFonts w:ascii="Calibri" w:hAnsi="Calibri" w:cs="Calibri"/>
          <w:b/>
          <w:szCs w:val="24"/>
        </w:rPr>
      </w:pPr>
      <w:r>
        <w:rPr>
          <w:rFonts w:ascii="Calibri" w:hAnsi="Calibri" w:cs="Calibri"/>
          <w:szCs w:val="24"/>
        </w:rPr>
        <w:br w:type="page"/>
      </w:r>
      <w:r w:rsidR="00F73EB0" w:rsidRPr="00F73EB0">
        <w:rPr>
          <w:rFonts w:ascii="Calibri" w:hAnsi="Calibri" w:cs="Calibri"/>
          <w:b/>
          <w:szCs w:val="24"/>
        </w:rPr>
        <w:lastRenderedPageBreak/>
        <w:t>REGLAMENTO DEL CONSEJO D</w:t>
      </w:r>
      <w:r w:rsidR="00F73EB0">
        <w:rPr>
          <w:rFonts w:ascii="Calibri" w:hAnsi="Calibri" w:cs="Calibri"/>
          <w:b/>
          <w:szCs w:val="24"/>
        </w:rPr>
        <w:t>EL COMERCIO, HOSTELERÍA Y SERVICIOS</w:t>
      </w:r>
      <w:r w:rsidR="00F73EB0" w:rsidRPr="00F73EB0">
        <w:rPr>
          <w:rFonts w:ascii="Calibri" w:hAnsi="Calibri" w:cs="Calibri"/>
          <w:b/>
          <w:szCs w:val="24"/>
        </w:rPr>
        <w:t xml:space="preserve"> DE ZIZUR MAYOR-ZIZUR NAGUSIA</w:t>
      </w:r>
    </w:p>
    <w:p w:rsidR="00F73EB0" w:rsidRPr="00F73EB0" w:rsidRDefault="00F73EB0" w:rsidP="00274072">
      <w:pPr>
        <w:pStyle w:val="Sinespaciado1"/>
        <w:jc w:val="both"/>
        <w:rPr>
          <w:rFonts w:ascii="Calibri" w:hAnsi="Calibri" w:cs="Calibri"/>
          <w:b/>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b/>
          <w:szCs w:val="24"/>
        </w:rPr>
        <w:t>Exposición de motivos</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ind w:firstLine="708"/>
        <w:jc w:val="both"/>
        <w:rPr>
          <w:rFonts w:ascii="Calibri" w:hAnsi="Calibri" w:cs="Calibri"/>
          <w:szCs w:val="24"/>
        </w:rPr>
      </w:pPr>
      <w:r w:rsidRPr="00804E04">
        <w:rPr>
          <w:rFonts w:ascii="Calibri" w:hAnsi="Calibri" w:cs="Calibri"/>
          <w:szCs w:val="24"/>
        </w:rPr>
        <w:t>En virtud de la Ordenanza Municipal de Participación Ciudadana,</w:t>
      </w:r>
      <w:r w:rsidR="007D69CD" w:rsidRPr="007D69CD">
        <w:rPr>
          <w:rFonts w:ascii="Calibri" w:hAnsi="Calibri" w:cs="Calibri"/>
          <w:szCs w:val="24"/>
          <w:lang w:eastAsia="zh-CN"/>
        </w:rPr>
        <w:t xml:space="preserve"> </w:t>
      </w:r>
      <w:r w:rsidR="007D69CD" w:rsidRPr="007D69CD">
        <w:rPr>
          <w:rFonts w:ascii="Calibri" w:hAnsi="Calibri" w:cs="Calibri"/>
          <w:szCs w:val="24"/>
        </w:rPr>
        <w:t>así como de los artículos 131 y 132 del Reglamento Orgánico Municipal</w:t>
      </w:r>
      <w:r w:rsidR="007D69CD">
        <w:rPr>
          <w:rFonts w:ascii="Calibri" w:hAnsi="Calibri" w:cs="Calibri"/>
          <w:szCs w:val="24"/>
        </w:rPr>
        <w:t>,</w:t>
      </w:r>
      <w:r w:rsidRPr="00804E04">
        <w:rPr>
          <w:rFonts w:ascii="Calibri" w:hAnsi="Calibri" w:cs="Calibri"/>
          <w:szCs w:val="24"/>
        </w:rPr>
        <w:t xml:space="preserve"> el Ayuntamiento de Zizur Mayor – Zizur </w:t>
      </w:r>
      <w:proofErr w:type="spellStart"/>
      <w:r w:rsidRPr="00804E04">
        <w:rPr>
          <w:rFonts w:ascii="Calibri" w:hAnsi="Calibri" w:cs="Calibri"/>
          <w:szCs w:val="24"/>
        </w:rPr>
        <w:t>Nagusia</w:t>
      </w:r>
      <w:proofErr w:type="spellEnd"/>
      <w:r w:rsidRPr="00804E04">
        <w:rPr>
          <w:rFonts w:ascii="Calibri" w:hAnsi="Calibri" w:cs="Calibri"/>
          <w:szCs w:val="24"/>
        </w:rPr>
        <w:t xml:space="preserve"> quiere articular unos cauces de participación e información de la ciudadanía en relación </w:t>
      </w:r>
      <w:r w:rsidR="009C5DE3">
        <w:rPr>
          <w:rFonts w:ascii="Calibri" w:hAnsi="Calibri" w:cs="Calibri"/>
          <w:szCs w:val="24"/>
        </w:rPr>
        <w:t>a la</w:t>
      </w:r>
      <w:r w:rsidRPr="00804E04">
        <w:rPr>
          <w:rFonts w:ascii="Calibri" w:hAnsi="Calibri" w:cs="Calibri"/>
          <w:szCs w:val="24"/>
        </w:rPr>
        <w:t xml:space="preserve"> gestión municipal, reconociendo el papel que desempeñan las diversas entidades y colectivos ciudadanos en nuestro municipio y teniendo en cuent</w:t>
      </w:r>
      <w:r w:rsidR="0073390F">
        <w:rPr>
          <w:rFonts w:ascii="Calibri" w:hAnsi="Calibri" w:cs="Calibri"/>
          <w:szCs w:val="24"/>
        </w:rPr>
        <w:t>a la posibilidad de establecer</w:t>
      </w:r>
      <w:r w:rsidRPr="00804E04">
        <w:rPr>
          <w:rFonts w:ascii="Calibri" w:hAnsi="Calibri" w:cs="Calibri"/>
          <w:szCs w:val="24"/>
        </w:rPr>
        <w:t xml:space="preserve"> Consejos Sectoriales en las áreas de actividad municipal que así se requiera o se decida.</w:t>
      </w:r>
    </w:p>
    <w:p w:rsidR="00F73EB0" w:rsidRPr="00804E04" w:rsidRDefault="00F73EB0" w:rsidP="00274072">
      <w:pPr>
        <w:pStyle w:val="Sinespaciado1"/>
        <w:jc w:val="both"/>
        <w:rPr>
          <w:rFonts w:ascii="Calibri" w:hAnsi="Calibri" w:cs="Calibri"/>
          <w:szCs w:val="24"/>
        </w:rPr>
      </w:pPr>
    </w:p>
    <w:p w:rsidR="00F73EB0" w:rsidRDefault="00F73EB0" w:rsidP="00274072">
      <w:pPr>
        <w:pStyle w:val="Sinespaciado1"/>
        <w:ind w:firstLine="708"/>
        <w:jc w:val="both"/>
        <w:rPr>
          <w:rFonts w:ascii="Calibri" w:hAnsi="Calibri" w:cs="Calibri"/>
          <w:szCs w:val="24"/>
        </w:rPr>
      </w:pPr>
      <w:r w:rsidRPr="00804E04">
        <w:rPr>
          <w:rFonts w:ascii="Calibri" w:hAnsi="Calibri" w:cs="Calibri"/>
          <w:szCs w:val="24"/>
        </w:rPr>
        <w:t xml:space="preserve">Se trata en último caso de hacer más eficaz y eficiente el funcionamiento de los Consejos Sectoriales como órganos de información, participación, propuesta y control de la actividad municipal desarrollada por el Ayuntamiento de Zizur Mayor – Zizur </w:t>
      </w:r>
      <w:proofErr w:type="spellStart"/>
      <w:r w:rsidRPr="00804E04">
        <w:rPr>
          <w:rFonts w:ascii="Calibri" w:hAnsi="Calibri" w:cs="Calibri"/>
          <w:szCs w:val="24"/>
        </w:rPr>
        <w:t>Nagusia</w:t>
      </w:r>
      <w:proofErr w:type="spellEnd"/>
      <w:r w:rsidRPr="00804E04">
        <w:rPr>
          <w:rFonts w:ascii="Calibri" w:hAnsi="Calibri" w:cs="Calibri"/>
          <w:szCs w:val="24"/>
        </w:rPr>
        <w:t xml:space="preserve">, todo ello con el fin de colaborar en la mejora de la misma y por tanto de la calidad de los servicios. </w:t>
      </w:r>
    </w:p>
    <w:p w:rsidR="00F73EB0" w:rsidRPr="00804E04" w:rsidRDefault="00F73EB0" w:rsidP="00274072">
      <w:pPr>
        <w:pStyle w:val="Sinespaciado1"/>
        <w:ind w:firstLine="708"/>
        <w:jc w:val="both"/>
        <w:rPr>
          <w:rFonts w:ascii="Calibri" w:hAnsi="Calibri" w:cs="Calibri"/>
          <w:szCs w:val="24"/>
        </w:rPr>
      </w:pPr>
    </w:p>
    <w:p w:rsidR="007A763B" w:rsidRPr="0019066B" w:rsidRDefault="007A763B" w:rsidP="00274072">
      <w:pPr>
        <w:ind w:firstLine="708"/>
        <w:jc w:val="both"/>
        <w:rPr>
          <w:rFonts w:cs="Calibri"/>
          <w:sz w:val="24"/>
          <w:szCs w:val="24"/>
        </w:rPr>
      </w:pPr>
      <w:r w:rsidRPr="0019066B">
        <w:rPr>
          <w:rFonts w:cs="Calibri"/>
          <w:sz w:val="24"/>
          <w:szCs w:val="24"/>
        </w:rPr>
        <w:t xml:space="preserve">En el año 2018 se elabora el Diagnóstico de Desarrollo Local y Empleo, donde se identificó como una debilidad la actividad económica débil, comercio decreciente y la falta de actividad industrial. </w:t>
      </w:r>
    </w:p>
    <w:p w:rsidR="007A763B" w:rsidRPr="0019066B" w:rsidRDefault="007A763B" w:rsidP="00274072">
      <w:pPr>
        <w:ind w:firstLine="708"/>
        <w:jc w:val="both"/>
        <w:rPr>
          <w:rFonts w:cs="Calibri"/>
          <w:sz w:val="24"/>
          <w:szCs w:val="24"/>
        </w:rPr>
      </w:pPr>
      <w:r w:rsidRPr="0019066B">
        <w:rPr>
          <w:rFonts w:cs="Calibri"/>
          <w:sz w:val="24"/>
          <w:szCs w:val="24"/>
        </w:rPr>
        <w:t>Ante esta situación, se reorientó el Servicio de Desarrollo Local dando un nuevo giro en la relación con el tejido comercial, hostelería y servicios de la localidad para dar un impulso a la actividad y trabajar conjuntamente para potenciar el consumo en los negocios de cercanía.</w:t>
      </w:r>
    </w:p>
    <w:p w:rsidR="007A763B" w:rsidRPr="0019066B" w:rsidRDefault="007A763B" w:rsidP="00274072">
      <w:pPr>
        <w:ind w:firstLine="708"/>
        <w:jc w:val="both"/>
        <w:rPr>
          <w:rFonts w:cs="Calibri"/>
          <w:sz w:val="24"/>
          <w:szCs w:val="24"/>
        </w:rPr>
      </w:pPr>
      <w:r w:rsidRPr="0019066B">
        <w:rPr>
          <w:rFonts w:cs="Calibri"/>
          <w:sz w:val="24"/>
          <w:szCs w:val="24"/>
        </w:rPr>
        <w:t xml:space="preserve">De esta manera y a través de la participación y representatividad de los distintos estamentos comerciales, hosteleros y de servicios, nace </w:t>
      </w:r>
      <w:r w:rsidR="009C5DE3">
        <w:rPr>
          <w:rFonts w:cs="Calibri"/>
          <w:sz w:val="24"/>
          <w:szCs w:val="24"/>
        </w:rPr>
        <w:t>el Consejo del Comercio, H</w:t>
      </w:r>
      <w:r w:rsidRPr="0019066B">
        <w:rPr>
          <w:rFonts w:cs="Calibri"/>
          <w:sz w:val="24"/>
          <w:szCs w:val="24"/>
        </w:rPr>
        <w:t xml:space="preserve">ostelería y </w:t>
      </w:r>
      <w:r w:rsidR="009C5DE3">
        <w:rPr>
          <w:rFonts w:cs="Calibri"/>
          <w:sz w:val="24"/>
          <w:szCs w:val="24"/>
        </w:rPr>
        <w:t>S</w:t>
      </w:r>
      <w:r w:rsidRPr="0019066B">
        <w:rPr>
          <w:rFonts w:cs="Calibri"/>
          <w:sz w:val="24"/>
          <w:szCs w:val="24"/>
        </w:rPr>
        <w:t xml:space="preserve">ervicios (en adelante, </w:t>
      </w:r>
      <w:r w:rsidR="009C5DE3">
        <w:rPr>
          <w:rFonts w:cs="Calibri"/>
          <w:sz w:val="24"/>
          <w:szCs w:val="24"/>
        </w:rPr>
        <w:t xml:space="preserve">Consejo </w:t>
      </w:r>
      <w:r w:rsidRPr="0019066B">
        <w:rPr>
          <w:rFonts w:cs="Calibri"/>
          <w:sz w:val="24"/>
          <w:szCs w:val="24"/>
        </w:rPr>
        <w:t xml:space="preserve">del </w:t>
      </w:r>
      <w:r w:rsidR="009C5DE3">
        <w:rPr>
          <w:rFonts w:cs="Calibri"/>
          <w:sz w:val="24"/>
          <w:szCs w:val="24"/>
        </w:rPr>
        <w:t>C</w:t>
      </w:r>
      <w:r w:rsidRPr="0019066B">
        <w:rPr>
          <w:rFonts w:cs="Calibri"/>
          <w:sz w:val="24"/>
          <w:szCs w:val="24"/>
        </w:rPr>
        <w:t>omercio) un foro de intercambio de opiniones, de dinamización de estrategias y de interlocución entre el Ayuntamiento y los diferentes negocios de la localidad.</w:t>
      </w:r>
    </w:p>
    <w:p w:rsidR="00F73EB0" w:rsidRPr="00804E04" w:rsidRDefault="00F73EB0" w:rsidP="00274072">
      <w:pPr>
        <w:pStyle w:val="Sinespaciado1"/>
        <w:jc w:val="both"/>
        <w:rPr>
          <w:rFonts w:ascii="Calibri" w:hAnsi="Calibri" w:cs="Calibri"/>
          <w:b/>
          <w:szCs w:val="24"/>
        </w:rPr>
      </w:pPr>
    </w:p>
    <w:p w:rsidR="00F73EB0" w:rsidRPr="00804E04" w:rsidRDefault="00F73EB0" w:rsidP="00274072">
      <w:pPr>
        <w:pStyle w:val="Sinespaciado1"/>
        <w:jc w:val="both"/>
        <w:rPr>
          <w:rFonts w:ascii="Calibri" w:hAnsi="Calibri" w:cs="Calibri"/>
          <w:b/>
          <w:szCs w:val="24"/>
        </w:rPr>
      </w:pPr>
      <w:r w:rsidRPr="00804E04">
        <w:rPr>
          <w:rFonts w:ascii="Calibri" w:hAnsi="Calibri" w:cs="Calibri"/>
          <w:b/>
          <w:szCs w:val="24"/>
        </w:rPr>
        <w:t>CAPÍTULO I</w:t>
      </w:r>
    </w:p>
    <w:p w:rsidR="00F73EB0" w:rsidRPr="00804E04" w:rsidRDefault="00F73EB0" w:rsidP="00274072">
      <w:pPr>
        <w:pStyle w:val="Sinespaciado1"/>
        <w:jc w:val="both"/>
        <w:rPr>
          <w:rFonts w:ascii="Calibri" w:hAnsi="Calibri" w:cs="Calibri"/>
          <w:szCs w:val="24"/>
        </w:rPr>
      </w:pPr>
      <w:r w:rsidRPr="00804E04">
        <w:rPr>
          <w:rFonts w:ascii="Calibri" w:hAnsi="Calibri" w:cs="Calibri"/>
          <w:b/>
          <w:szCs w:val="24"/>
        </w:rPr>
        <w:t>Disposiciones Generales</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b/>
          <w:szCs w:val="24"/>
        </w:rPr>
        <w:t>Artículo 1.- Objeto</w:t>
      </w:r>
    </w:p>
    <w:p w:rsidR="00F73EB0" w:rsidRPr="00804E04" w:rsidRDefault="00F73EB0" w:rsidP="00274072">
      <w:pPr>
        <w:pStyle w:val="Sinespaciado1"/>
        <w:jc w:val="both"/>
        <w:rPr>
          <w:rFonts w:ascii="Calibri" w:hAnsi="Calibri" w:cs="Calibri"/>
          <w:szCs w:val="24"/>
        </w:rPr>
      </w:pPr>
      <w:r w:rsidRPr="00804E04">
        <w:rPr>
          <w:rFonts w:ascii="Calibri" w:hAnsi="Calibri" w:cs="Calibri"/>
          <w:szCs w:val="24"/>
        </w:rPr>
        <w:t xml:space="preserve">El presente Reglamento tiene como objeto  regular la organización, competencias y funcionamiento del Consejo Sectorial de </w:t>
      </w:r>
      <w:r w:rsidR="00AB5F94">
        <w:rPr>
          <w:rFonts w:ascii="Calibri" w:hAnsi="Calibri" w:cs="Calibri"/>
          <w:szCs w:val="24"/>
        </w:rPr>
        <w:t>Comercio, Hostelería y Servicios</w:t>
      </w:r>
      <w:r w:rsidRPr="00804E04">
        <w:rPr>
          <w:rFonts w:ascii="Calibri" w:hAnsi="Calibri" w:cs="Calibri"/>
          <w:szCs w:val="24"/>
        </w:rPr>
        <w:t xml:space="preserve">, </w:t>
      </w:r>
      <w:r w:rsidR="0073390F" w:rsidRPr="0073390F">
        <w:rPr>
          <w:rFonts w:ascii="Calibri" w:hAnsi="Calibri" w:cs="Calibri"/>
          <w:szCs w:val="24"/>
        </w:rPr>
        <w:t xml:space="preserve">que se constituye al amparo de lo dispuesto en el Capítulo III, artículo 18 de la Ordenanza Municipal de Participación Ciudadana del Ayuntamiento de Zizur Mayor-Zizur </w:t>
      </w:r>
      <w:proofErr w:type="spellStart"/>
      <w:r w:rsidR="0073390F" w:rsidRPr="0073390F">
        <w:rPr>
          <w:rFonts w:ascii="Calibri" w:hAnsi="Calibri" w:cs="Calibri"/>
          <w:szCs w:val="24"/>
        </w:rPr>
        <w:t>Nagusia</w:t>
      </w:r>
      <w:proofErr w:type="spellEnd"/>
      <w:r w:rsidR="0073390F" w:rsidRPr="0073390F">
        <w:rPr>
          <w:rFonts w:ascii="Calibri" w:hAnsi="Calibri" w:cs="Calibri"/>
          <w:szCs w:val="24"/>
        </w:rPr>
        <w:t xml:space="preserve"> y de los artículos 131 y 132 del Reglamento Orgánico Municipal</w:t>
      </w:r>
      <w:r w:rsidRPr="00804E04">
        <w:rPr>
          <w:rFonts w:ascii="Calibri" w:hAnsi="Calibri" w:cs="Calibri"/>
          <w:szCs w:val="24"/>
        </w:rPr>
        <w:t>.</w:t>
      </w:r>
    </w:p>
    <w:p w:rsidR="00F73EB0" w:rsidRPr="00804E04" w:rsidRDefault="00F73EB0" w:rsidP="00274072">
      <w:pPr>
        <w:pStyle w:val="Sinespaciado1"/>
        <w:jc w:val="both"/>
        <w:rPr>
          <w:rFonts w:ascii="Calibri" w:hAnsi="Calibri" w:cs="Calibri"/>
          <w:szCs w:val="24"/>
        </w:rPr>
      </w:pPr>
    </w:p>
    <w:p w:rsidR="00F73EB0" w:rsidRPr="00804E04" w:rsidRDefault="00F73EB0" w:rsidP="00274072">
      <w:pPr>
        <w:pStyle w:val="Sinespaciado1"/>
        <w:jc w:val="both"/>
        <w:rPr>
          <w:rFonts w:ascii="Calibri" w:hAnsi="Calibri" w:cs="Calibri"/>
          <w:szCs w:val="24"/>
        </w:rPr>
      </w:pPr>
      <w:r w:rsidRPr="00804E04">
        <w:rPr>
          <w:rFonts w:ascii="Calibri" w:hAnsi="Calibri" w:cs="Calibri"/>
          <w:b/>
          <w:szCs w:val="24"/>
        </w:rPr>
        <w:lastRenderedPageBreak/>
        <w:t>Artículo 2.- Naturaleza jurídica</w:t>
      </w:r>
    </w:p>
    <w:p w:rsidR="00F73EB0" w:rsidRPr="00804E04" w:rsidRDefault="00F73EB0" w:rsidP="00274072">
      <w:pPr>
        <w:pStyle w:val="Sinespaciado1"/>
        <w:jc w:val="both"/>
        <w:rPr>
          <w:rStyle w:val="Ninguno"/>
          <w:rFonts w:ascii="Calibri" w:hAnsi="Calibri" w:cs="Calibri"/>
          <w:szCs w:val="24"/>
          <w:u w:color="FF0000"/>
        </w:rPr>
      </w:pPr>
      <w:r w:rsidRPr="00804E04">
        <w:rPr>
          <w:rFonts w:ascii="Calibri" w:hAnsi="Calibri" w:cs="Calibri"/>
          <w:szCs w:val="24"/>
        </w:rPr>
        <w:t xml:space="preserve">El Consejo Sectorial de </w:t>
      </w:r>
      <w:r>
        <w:rPr>
          <w:rFonts w:ascii="Calibri" w:hAnsi="Calibri" w:cs="Calibri"/>
          <w:szCs w:val="24"/>
        </w:rPr>
        <w:t>Comercio, Hostelería y Servicios</w:t>
      </w:r>
      <w:r w:rsidRPr="00804E04">
        <w:rPr>
          <w:rFonts w:ascii="Calibri" w:hAnsi="Calibri" w:cs="Calibri"/>
          <w:szCs w:val="24"/>
        </w:rPr>
        <w:t xml:space="preserve"> o simplemente, Consejo de </w:t>
      </w:r>
      <w:r>
        <w:rPr>
          <w:rFonts w:ascii="Calibri" w:hAnsi="Calibri" w:cs="Calibri"/>
          <w:szCs w:val="24"/>
        </w:rPr>
        <w:t>Comercio</w:t>
      </w:r>
      <w:r w:rsidRPr="00804E04">
        <w:rPr>
          <w:rFonts w:ascii="Calibri" w:hAnsi="Calibri" w:cs="Calibri"/>
          <w:szCs w:val="24"/>
        </w:rPr>
        <w:t xml:space="preserve"> es un órgano colegiado de carácter permanente del Ayuntamiento de Zizur Mayor-Zizur </w:t>
      </w:r>
      <w:proofErr w:type="spellStart"/>
      <w:r w:rsidRPr="00804E04">
        <w:rPr>
          <w:rFonts w:ascii="Calibri" w:hAnsi="Calibri" w:cs="Calibri"/>
          <w:szCs w:val="24"/>
        </w:rPr>
        <w:t>Nagusia</w:t>
      </w:r>
      <w:proofErr w:type="spellEnd"/>
      <w:r w:rsidRPr="00804E04">
        <w:rPr>
          <w:rFonts w:ascii="Calibri" w:hAnsi="Calibri" w:cs="Calibri"/>
          <w:szCs w:val="24"/>
        </w:rPr>
        <w:t xml:space="preserve"> a través del cual se canaliza la participación de la ciudadanía y entidades del municipio en el ámbito del </w:t>
      </w:r>
      <w:r>
        <w:rPr>
          <w:rFonts w:ascii="Calibri" w:hAnsi="Calibri" w:cs="Calibri"/>
          <w:szCs w:val="24"/>
        </w:rPr>
        <w:t>Comercio, Hostelería y Servicios</w:t>
      </w:r>
      <w:r w:rsidRPr="00804E04">
        <w:rPr>
          <w:rFonts w:ascii="Calibri" w:hAnsi="Calibri" w:cs="Calibri"/>
          <w:szCs w:val="24"/>
        </w:rPr>
        <w:t>.</w:t>
      </w:r>
    </w:p>
    <w:p w:rsidR="00F73EB0" w:rsidRPr="00804E04" w:rsidRDefault="00F73EB0" w:rsidP="00274072">
      <w:pPr>
        <w:pStyle w:val="Sinespaciado1"/>
        <w:jc w:val="both"/>
        <w:rPr>
          <w:rFonts w:ascii="Calibri" w:hAnsi="Calibri" w:cs="Calibri"/>
          <w:szCs w:val="24"/>
        </w:rPr>
      </w:pPr>
      <w:r w:rsidRPr="00804E04">
        <w:rPr>
          <w:rStyle w:val="Ninguno"/>
          <w:rFonts w:ascii="Calibri" w:hAnsi="Calibri" w:cs="Calibri"/>
          <w:szCs w:val="24"/>
          <w:u w:color="FF0000"/>
        </w:rPr>
        <w:t xml:space="preserve">El </w:t>
      </w:r>
      <w:proofErr w:type="spellStart"/>
      <w:r w:rsidRPr="00804E04">
        <w:rPr>
          <w:rStyle w:val="Ninguno"/>
          <w:rFonts w:ascii="Calibri" w:hAnsi="Calibri" w:cs="Calibri"/>
          <w:szCs w:val="24"/>
          <w:u w:color="FF0000"/>
        </w:rPr>
        <w:t>Consejo</w:t>
      </w:r>
      <w:proofErr w:type="spellEnd"/>
      <w:r w:rsidRPr="00804E04">
        <w:rPr>
          <w:rStyle w:val="Ninguno"/>
          <w:rFonts w:ascii="Calibri" w:hAnsi="Calibri" w:cs="Calibri"/>
          <w:szCs w:val="24"/>
          <w:u w:color="FF0000"/>
        </w:rPr>
        <w:t xml:space="preserve"> </w:t>
      </w:r>
      <w:proofErr w:type="spellStart"/>
      <w:r w:rsidRPr="00804E04">
        <w:rPr>
          <w:rStyle w:val="Ninguno"/>
          <w:rFonts w:ascii="Calibri" w:hAnsi="Calibri" w:cs="Calibri"/>
          <w:szCs w:val="24"/>
          <w:u w:color="FF0000"/>
        </w:rPr>
        <w:t>estará</w:t>
      </w:r>
      <w:proofErr w:type="spellEnd"/>
      <w:r w:rsidRPr="00804E04">
        <w:rPr>
          <w:rStyle w:val="Ninguno"/>
          <w:rFonts w:ascii="Calibri" w:hAnsi="Calibri" w:cs="Calibri"/>
          <w:szCs w:val="24"/>
          <w:u w:color="FF0000"/>
        </w:rPr>
        <w:t xml:space="preserve"> </w:t>
      </w:r>
      <w:proofErr w:type="spellStart"/>
      <w:r w:rsidRPr="00804E04">
        <w:rPr>
          <w:rStyle w:val="Ninguno"/>
          <w:rFonts w:ascii="Calibri" w:hAnsi="Calibri" w:cs="Calibri"/>
          <w:szCs w:val="24"/>
          <w:u w:color="FF0000"/>
        </w:rPr>
        <w:t>vinculado</w:t>
      </w:r>
      <w:proofErr w:type="spellEnd"/>
      <w:r w:rsidRPr="00804E04">
        <w:rPr>
          <w:rStyle w:val="Ninguno"/>
          <w:rFonts w:ascii="Calibri" w:hAnsi="Calibri" w:cs="Calibri"/>
          <w:szCs w:val="24"/>
          <w:u w:color="FF0000"/>
        </w:rPr>
        <w:t xml:space="preserve"> a </w:t>
      </w:r>
      <w:r w:rsidR="00852E1C">
        <w:rPr>
          <w:rStyle w:val="Ninguno"/>
          <w:rFonts w:ascii="Calibri" w:hAnsi="Calibri" w:cs="Calibri"/>
          <w:szCs w:val="24"/>
          <w:u w:color="FF0000"/>
        </w:rPr>
        <w:t>la</w:t>
      </w:r>
      <w:r w:rsidRPr="00804E04">
        <w:rPr>
          <w:rStyle w:val="Ninguno"/>
          <w:rFonts w:ascii="Calibri" w:hAnsi="Calibri" w:cs="Calibri"/>
          <w:szCs w:val="24"/>
          <w:u w:color="FF0000"/>
        </w:rPr>
        <w:t xml:space="preserve"> </w:t>
      </w:r>
      <w:proofErr w:type="spellStart"/>
      <w:r w:rsidRPr="00804E04">
        <w:rPr>
          <w:rStyle w:val="Ninguno"/>
          <w:rFonts w:ascii="Calibri" w:hAnsi="Calibri" w:cs="Calibri"/>
          <w:szCs w:val="24"/>
          <w:u w:color="FF0000"/>
        </w:rPr>
        <w:t>Comisión</w:t>
      </w:r>
      <w:proofErr w:type="spellEnd"/>
      <w:r w:rsidRPr="00804E04">
        <w:rPr>
          <w:rStyle w:val="Ninguno"/>
          <w:rFonts w:ascii="Calibri" w:hAnsi="Calibri" w:cs="Calibri"/>
          <w:szCs w:val="24"/>
          <w:u w:color="FF0000"/>
        </w:rPr>
        <w:t xml:space="preserve"> </w:t>
      </w:r>
      <w:proofErr w:type="spellStart"/>
      <w:r w:rsidR="00403193">
        <w:rPr>
          <w:rStyle w:val="Ninguno"/>
          <w:rFonts w:ascii="Calibri" w:hAnsi="Calibri" w:cs="Calibri"/>
          <w:szCs w:val="24"/>
          <w:u w:color="FF0000"/>
        </w:rPr>
        <w:t>i</w:t>
      </w:r>
      <w:r w:rsidRPr="00804E04">
        <w:rPr>
          <w:rStyle w:val="Ninguno"/>
          <w:rFonts w:ascii="Calibri" w:hAnsi="Calibri" w:cs="Calibri"/>
          <w:szCs w:val="24"/>
          <w:u w:color="FF0000"/>
        </w:rPr>
        <w:t>nformativa</w:t>
      </w:r>
      <w:proofErr w:type="spellEnd"/>
      <w:r w:rsidRPr="00804E04">
        <w:rPr>
          <w:rStyle w:val="Ninguno"/>
          <w:rFonts w:ascii="Calibri" w:hAnsi="Calibri" w:cs="Calibri"/>
          <w:szCs w:val="24"/>
          <w:u w:color="FF0000"/>
        </w:rPr>
        <w:t xml:space="preserve"> </w:t>
      </w:r>
      <w:r w:rsidR="00852E1C">
        <w:rPr>
          <w:rStyle w:val="Ninguno"/>
          <w:rFonts w:ascii="Calibri" w:hAnsi="Calibri" w:cs="Calibri"/>
          <w:szCs w:val="24"/>
          <w:u w:color="FF0000"/>
        </w:rPr>
        <w:t xml:space="preserve">de Hacienda y Desarrollo </w:t>
      </w:r>
      <w:proofErr w:type="spellStart"/>
      <w:r w:rsidR="00852E1C">
        <w:rPr>
          <w:rStyle w:val="Ninguno"/>
          <w:rFonts w:ascii="Calibri" w:hAnsi="Calibri" w:cs="Calibri"/>
          <w:szCs w:val="24"/>
          <w:u w:color="FF0000"/>
        </w:rPr>
        <w:t>Económico</w:t>
      </w:r>
      <w:proofErr w:type="spellEnd"/>
      <w:r w:rsidR="00852E1C">
        <w:rPr>
          <w:rStyle w:val="Ninguno"/>
          <w:rFonts w:ascii="Calibri" w:hAnsi="Calibri" w:cs="Calibri"/>
          <w:szCs w:val="24"/>
          <w:u w:color="FF0000"/>
        </w:rPr>
        <w:t xml:space="preserve"> o </w:t>
      </w:r>
      <w:proofErr w:type="spellStart"/>
      <w:r w:rsidR="00852E1C">
        <w:rPr>
          <w:rStyle w:val="Ninguno"/>
          <w:rFonts w:ascii="Calibri" w:hAnsi="Calibri" w:cs="Calibri"/>
          <w:szCs w:val="24"/>
          <w:u w:color="FF0000"/>
        </w:rPr>
        <w:t>Comisión</w:t>
      </w:r>
      <w:proofErr w:type="spellEnd"/>
      <w:r w:rsidR="00852E1C">
        <w:rPr>
          <w:rStyle w:val="Ninguno"/>
          <w:rFonts w:ascii="Calibri" w:hAnsi="Calibri" w:cs="Calibri"/>
          <w:szCs w:val="24"/>
          <w:u w:color="FF0000"/>
        </w:rPr>
        <w:t xml:space="preserve"> </w:t>
      </w:r>
      <w:proofErr w:type="spellStart"/>
      <w:r w:rsidR="00852E1C">
        <w:rPr>
          <w:rStyle w:val="Ninguno"/>
          <w:rFonts w:ascii="Calibri" w:hAnsi="Calibri" w:cs="Calibri"/>
          <w:szCs w:val="24"/>
          <w:u w:color="FF0000"/>
        </w:rPr>
        <w:t>Informativa</w:t>
      </w:r>
      <w:proofErr w:type="spellEnd"/>
      <w:r w:rsidR="00852E1C">
        <w:rPr>
          <w:rStyle w:val="Ninguno"/>
          <w:rFonts w:ascii="Calibri" w:hAnsi="Calibri" w:cs="Calibri"/>
          <w:szCs w:val="24"/>
          <w:u w:color="FF0000"/>
        </w:rPr>
        <w:t xml:space="preserve"> que se </w:t>
      </w:r>
      <w:proofErr w:type="spellStart"/>
      <w:r w:rsidR="00852E1C">
        <w:rPr>
          <w:rStyle w:val="Ninguno"/>
          <w:rFonts w:ascii="Calibri" w:hAnsi="Calibri" w:cs="Calibri"/>
          <w:szCs w:val="24"/>
          <w:u w:color="FF0000"/>
        </w:rPr>
        <w:t>cree</w:t>
      </w:r>
      <w:proofErr w:type="spellEnd"/>
      <w:r w:rsidR="00852E1C">
        <w:rPr>
          <w:rStyle w:val="Ninguno"/>
          <w:rFonts w:ascii="Calibri" w:hAnsi="Calibri" w:cs="Calibri"/>
          <w:szCs w:val="24"/>
          <w:u w:color="FF0000"/>
        </w:rPr>
        <w:t xml:space="preserve"> con la </w:t>
      </w:r>
      <w:proofErr w:type="spellStart"/>
      <w:r w:rsidR="00852E1C">
        <w:rPr>
          <w:rStyle w:val="Ninguno"/>
          <w:rFonts w:ascii="Calibri" w:hAnsi="Calibri" w:cs="Calibri"/>
          <w:szCs w:val="24"/>
          <w:u w:color="FF0000"/>
        </w:rPr>
        <w:t>función</w:t>
      </w:r>
      <w:proofErr w:type="spellEnd"/>
      <w:r w:rsidR="00852E1C">
        <w:rPr>
          <w:rStyle w:val="Ninguno"/>
          <w:rFonts w:ascii="Calibri" w:hAnsi="Calibri" w:cs="Calibri"/>
          <w:szCs w:val="24"/>
          <w:u w:color="FF0000"/>
        </w:rPr>
        <w:t xml:space="preserve"> de </w:t>
      </w:r>
      <w:proofErr w:type="spellStart"/>
      <w:r w:rsidR="00852E1C">
        <w:rPr>
          <w:rStyle w:val="Ninguno"/>
          <w:rFonts w:ascii="Calibri" w:hAnsi="Calibri" w:cs="Calibri"/>
          <w:szCs w:val="24"/>
          <w:u w:color="FF0000"/>
        </w:rPr>
        <w:t>coordinación</w:t>
      </w:r>
      <w:proofErr w:type="spellEnd"/>
      <w:r w:rsidR="00852E1C">
        <w:rPr>
          <w:rStyle w:val="Ninguno"/>
          <w:rFonts w:ascii="Calibri" w:hAnsi="Calibri" w:cs="Calibri"/>
          <w:szCs w:val="24"/>
          <w:u w:color="FF0000"/>
        </w:rPr>
        <w:t xml:space="preserve"> de</w:t>
      </w:r>
      <w:r w:rsidR="00403193">
        <w:rPr>
          <w:rStyle w:val="Ninguno"/>
          <w:rFonts w:ascii="Calibri" w:hAnsi="Calibri" w:cs="Calibri"/>
          <w:szCs w:val="24"/>
          <w:u w:color="FF0000"/>
        </w:rPr>
        <w:t xml:space="preserve"> </w:t>
      </w:r>
      <w:proofErr w:type="spellStart"/>
      <w:r w:rsidR="00403193">
        <w:rPr>
          <w:rStyle w:val="Ninguno"/>
          <w:rFonts w:ascii="Calibri" w:hAnsi="Calibri" w:cs="Calibri"/>
          <w:szCs w:val="24"/>
          <w:u w:color="FF0000"/>
        </w:rPr>
        <w:t>los</w:t>
      </w:r>
      <w:proofErr w:type="spellEnd"/>
      <w:r w:rsidR="00403193">
        <w:rPr>
          <w:rStyle w:val="Ninguno"/>
          <w:rFonts w:ascii="Calibri" w:hAnsi="Calibri" w:cs="Calibri"/>
          <w:szCs w:val="24"/>
          <w:u w:color="FF0000"/>
        </w:rPr>
        <w:t xml:space="preserve"> </w:t>
      </w:r>
      <w:proofErr w:type="spellStart"/>
      <w:r w:rsidR="00403193">
        <w:rPr>
          <w:rStyle w:val="Ninguno"/>
          <w:rFonts w:ascii="Calibri" w:hAnsi="Calibri" w:cs="Calibri"/>
          <w:szCs w:val="24"/>
          <w:u w:color="FF0000"/>
        </w:rPr>
        <w:t>temas</w:t>
      </w:r>
      <w:proofErr w:type="spellEnd"/>
      <w:r w:rsidR="00403193">
        <w:rPr>
          <w:rStyle w:val="Ninguno"/>
          <w:rFonts w:ascii="Calibri" w:hAnsi="Calibri" w:cs="Calibri"/>
          <w:szCs w:val="24"/>
          <w:u w:color="FF0000"/>
        </w:rPr>
        <w:t xml:space="preserve"> de </w:t>
      </w:r>
      <w:proofErr w:type="spellStart"/>
      <w:r w:rsidR="00403193">
        <w:rPr>
          <w:rStyle w:val="Ninguno"/>
          <w:rFonts w:ascii="Calibri" w:hAnsi="Calibri" w:cs="Calibri"/>
          <w:szCs w:val="24"/>
          <w:u w:color="FF0000"/>
        </w:rPr>
        <w:t>Comercio</w:t>
      </w:r>
      <w:proofErr w:type="spellEnd"/>
      <w:r w:rsidR="00403193">
        <w:rPr>
          <w:rStyle w:val="Ninguno"/>
          <w:rFonts w:ascii="Calibri" w:hAnsi="Calibri" w:cs="Calibri"/>
          <w:szCs w:val="24"/>
          <w:u w:color="FF0000"/>
        </w:rPr>
        <w:t xml:space="preserve">, </w:t>
      </w:r>
      <w:r w:rsidRPr="00804E04">
        <w:rPr>
          <w:rStyle w:val="Ninguno"/>
          <w:rFonts w:ascii="Calibri" w:hAnsi="Calibri" w:cs="Calibri"/>
          <w:szCs w:val="24"/>
          <w:u w:color="FF0000"/>
        </w:rPr>
        <w:t xml:space="preserve">a la que se </w:t>
      </w:r>
      <w:proofErr w:type="spellStart"/>
      <w:r w:rsidRPr="00804E04">
        <w:rPr>
          <w:rStyle w:val="Ninguno"/>
          <w:rFonts w:ascii="Calibri" w:hAnsi="Calibri" w:cs="Calibri"/>
          <w:szCs w:val="24"/>
          <w:u w:color="FF0000"/>
        </w:rPr>
        <w:t>dará</w:t>
      </w:r>
      <w:proofErr w:type="spellEnd"/>
      <w:r w:rsidRPr="00804E04">
        <w:rPr>
          <w:rStyle w:val="Ninguno"/>
          <w:rFonts w:ascii="Calibri" w:hAnsi="Calibri" w:cs="Calibri"/>
          <w:szCs w:val="24"/>
          <w:u w:color="FF0000"/>
        </w:rPr>
        <w:t xml:space="preserve"> </w:t>
      </w:r>
      <w:proofErr w:type="spellStart"/>
      <w:r w:rsidRPr="00804E04">
        <w:rPr>
          <w:rStyle w:val="Ninguno"/>
          <w:rFonts w:ascii="Calibri" w:hAnsi="Calibri" w:cs="Calibri"/>
          <w:szCs w:val="24"/>
          <w:u w:color="FF0000"/>
        </w:rPr>
        <w:t>cuenta</w:t>
      </w:r>
      <w:proofErr w:type="spellEnd"/>
      <w:r w:rsidRPr="00804E04">
        <w:rPr>
          <w:rStyle w:val="Ninguno"/>
          <w:rFonts w:ascii="Calibri" w:hAnsi="Calibri" w:cs="Calibri"/>
          <w:szCs w:val="24"/>
          <w:u w:color="FF0000"/>
        </w:rPr>
        <w:t xml:space="preserve"> de las </w:t>
      </w:r>
      <w:proofErr w:type="spellStart"/>
      <w:r w:rsidRPr="00804E04">
        <w:rPr>
          <w:rStyle w:val="Ninguno"/>
          <w:rFonts w:ascii="Calibri" w:hAnsi="Calibri" w:cs="Calibri"/>
          <w:szCs w:val="24"/>
          <w:u w:color="FF0000"/>
        </w:rPr>
        <w:t>reuniones</w:t>
      </w:r>
      <w:proofErr w:type="spellEnd"/>
      <w:r w:rsidRPr="00804E04">
        <w:rPr>
          <w:rStyle w:val="Ninguno"/>
          <w:rFonts w:ascii="Calibri" w:hAnsi="Calibri" w:cs="Calibri"/>
          <w:szCs w:val="24"/>
          <w:u w:color="FF0000"/>
        </w:rPr>
        <w:t xml:space="preserve"> que se </w:t>
      </w:r>
      <w:proofErr w:type="spellStart"/>
      <w:r w:rsidRPr="00804E04">
        <w:rPr>
          <w:rStyle w:val="Ninguno"/>
          <w:rFonts w:ascii="Calibri" w:hAnsi="Calibri" w:cs="Calibri"/>
          <w:szCs w:val="24"/>
          <w:u w:color="FF0000"/>
        </w:rPr>
        <w:t>produzcan</w:t>
      </w:r>
      <w:proofErr w:type="spellEnd"/>
      <w:r w:rsidRPr="00804E04">
        <w:rPr>
          <w:rStyle w:val="Ninguno"/>
          <w:rFonts w:ascii="Calibri" w:hAnsi="Calibri" w:cs="Calibri"/>
          <w:szCs w:val="24"/>
          <w:u w:color="FF0000"/>
        </w:rPr>
        <w:t xml:space="preserve"> </w:t>
      </w:r>
      <w:proofErr w:type="spellStart"/>
      <w:r w:rsidRPr="00804E04">
        <w:rPr>
          <w:rStyle w:val="Ninguno"/>
          <w:rFonts w:ascii="Calibri" w:hAnsi="Calibri" w:cs="Calibri"/>
          <w:szCs w:val="24"/>
          <w:u w:color="FF0000"/>
        </w:rPr>
        <w:t>por</w:t>
      </w:r>
      <w:proofErr w:type="spellEnd"/>
      <w:r w:rsidRPr="00804E04">
        <w:rPr>
          <w:rStyle w:val="Ninguno"/>
          <w:rFonts w:ascii="Calibri" w:hAnsi="Calibri" w:cs="Calibri"/>
          <w:szCs w:val="24"/>
          <w:u w:color="FF0000"/>
        </w:rPr>
        <w:t xml:space="preserve"> parte del </w:t>
      </w:r>
      <w:proofErr w:type="spellStart"/>
      <w:r w:rsidRPr="00804E04">
        <w:rPr>
          <w:rStyle w:val="Ninguno"/>
          <w:rFonts w:ascii="Calibri" w:hAnsi="Calibri" w:cs="Calibri"/>
          <w:szCs w:val="24"/>
          <w:u w:color="FF0000"/>
        </w:rPr>
        <w:t>Consejo</w:t>
      </w:r>
      <w:proofErr w:type="spellEnd"/>
      <w:r w:rsidRPr="00804E04">
        <w:rPr>
          <w:rStyle w:val="Ninguno"/>
          <w:rFonts w:ascii="Calibri" w:hAnsi="Calibri" w:cs="Calibri"/>
          <w:szCs w:val="24"/>
          <w:u w:color="FF0000"/>
        </w:rPr>
        <w:t>.</w:t>
      </w:r>
    </w:p>
    <w:p w:rsidR="00F73EB0" w:rsidRPr="00804E04" w:rsidRDefault="00F73EB0" w:rsidP="00274072">
      <w:pPr>
        <w:pStyle w:val="Sinespaciado1"/>
        <w:bidi/>
        <w:jc w:val="both"/>
        <w:rPr>
          <w:rFonts w:ascii="Calibri" w:hAnsi="Calibri" w:cs="Calibri"/>
          <w:szCs w:val="24"/>
        </w:rPr>
      </w:pPr>
    </w:p>
    <w:p w:rsidR="002C2A81" w:rsidRDefault="00F73EB0" w:rsidP="00274072">
      <w:pPr>
        <w:spacing w:after="240" w:line="240" w:lineRule="auto"/>
        <w:jc w:val="both"/>
        <w:rPr>
          <w:rFonts w:eastAsia="Times New Roman" w:cs="Calibri"/>
          <w:sz w:val="24"/>
          <w:szCs w:val="24"/>
          <w:lang w:eastAsia="es-ES"/>
        </w:rPr>
      </w:pPr>
      <w:r>
        <w:rPr>
          <w:rFonts w:eastAsia="Times New Roman" w:cs="Calibri"/>
          <w:sz w:val="24"/>
          <w:szCs w:val="24"/>
          <w:lang w:eastAsia="es-ES"/>
        </w:rPr>
        <w:t xml:space="preserve">Es </w:t>
      </w:r>
      <w:r w:rsidRPr="00F73EB0">
        <w:rPr>
          <w:rFonts w:eastAsia="Times New Roman" w:cs="Calibri"/>
          <w:sz w:val="24"/>
          <w:szCs w:val="24"/>
          <w:lang w:eastAsia="es-ES"/>
        </w:rPr>
        <w:t xml:space="preserve">órgano consultivo y de participación,  cuya finalidad es la de recoger, promover, analizar y hacer propuestas a la acción municipal, en los aspectos propios de la acción Comercial, Hostelera y de Servicios, a través del cauce reglamentario para su resolución, y dentro del objetivo general de dar apoyo a este sector en el término municipal de Zizur Mayor-Zizur </w:t>
      </w:r>
      <w:proofErr w:type="spellStart"/>
      <w:r w:rsidRPr="00F73EB0">
        <w:rPr>
          <w:rFonts w:eastAsia="Times New Roman" w:cs="Calibri"/>
          <w:sz w:val="24"/>
          <w:szCs w:val="24"/>
          <w:lang w:eastAsia="es-ES"/>
        </w:rPr>
        <w:t>Nagusia</w:t>
      </w:r>
      <w:proofErr w:type="spellEnd"/>
      <w:r w:rsidRPr="00F73EB0">
        <w:rPr>
          <w:rFonts w:eastAsia="Times New Roman" w:cs="Calibri"/>
          <w:sz w:val="24"/>
          <w:szCs w:val="24"/>
          <w:lang w:eastAsia="es-ES"/>
        </w:rPr>
        <w:t xml:space="preserve">. </w:t>
      </w:r>
    </w:p>
    <w:p w:rsidR="00364E91" w:rsidRDefault="00364E91" w:rsidP="00274072">
      <w:pPr>
        <w:spacing w:after="240" w:line="240" w:lineRule="auto"/>
        <w:jc w:val="both"/>
        <w:rPr>
          <w:rFonts w:eastAsia="Times New Roman" w:cs="Calibri"/>
          <w:sz w:val="24"/>
          <w:szCs w:val="24"/>
          <w:lang w:eastAsia="es-ES"/>
        </w:rPr>
      </w:pPr>
    </w:p>
    <w:p w:rsidR="00364E91" w:rsidRPr="00364E91" w:rsidRDefault="00364E91" w:rsidP="00364E91">
      <w:pPr>
        <w:spacing w:after="240" w:line="240" w:lineRule="auto"/>
        <w:jc w:val="both"/>
        <w:rPr>
          <w:rFonts w:eastAsia="Times New Roman" w:cs="Calibri"/>
          <w:b/>
          <w:sz w:val="24"/>
          <w:szCs w:val="24"/>
          <w:lang w:eastAsia="es-ES"/>
        </w:rPr>
      </w:pPr>
      <w:r w:rsidRPr="00364E91">
        <w:rPr>
          <w:rFonts w:eastAsia="Times New Roman" w:cs="Calibri"/>
          <w:b/>
          <w:sz w:val="24"/>
          <w:szCs w:val="24"/>
          <w:lang w:eastAsia="es-ES"/>
        </w:rPr>
        <w:t>Artículo 3.- Régimen jurídico</w:t>
      </w:r>
    </w:p>
    <w:p w:rsidR="00364E91" w:rsidRPr="00364E91" w:rsidRDefault="00364E91" w:rsidP="00364E91">
      <w:pPr>
        <w:spacing w:after="240" w:line="240" w:lineRule="auto"/>
        <w:jc w:val="both"/>
        <w:rPr>
          <w:rFonts w:eastAsia="Times New Roman" w:cs="Calibri"/>
          <w:sz w:val="24"/>
          <w:szCs w:val="24"/>
          <w:lang w:eastAsia="es-ES"/>
        </w:rPr>
      </w:pPr>
      <w:r w:rsidRPr="00364E91">
        <w:rPr>
          <w:rFonts w:eastAsia="Times New Roman" w:cs="Calibri"/>
          <w:sz w:val="24"/>
          <w:szCs w:val="24"/>
          <w:lang w:eastAsia="es-ES"/>
        </w:rPr>
        <w:t xml:space="preserve">El Consejo de </w:t>
      </w:r>
      <w:r>
        <w:rPr>
          <w:rFonts w:eastAsia="Times New Roman" w:cs="Calibri"/>
          <w:sz w:val="24"/>
          <w:szCs w:val="24"/>
          <w:lang w:eastAsia="es-ES"/>
        </w:rPr>
        <w:t xml:space="preserve">Comercio </w:t>
      </w:r>
      <w:r w:rsidRPr="00364E91">
        <w:rPr>
          <w:rFonts w:eastAsia="Times New Roman" w:cs="Calibri"/>
          <w:sz w:val="24"/>
          <w:szCs w:val="24"/>
          <w:lang w:eastAsia="es-ES"/>
        </w:rPr>
        <w:t xml:space="preserve">se regirá por el presente Reglamento. En todo lo no previsto por el mismo resultarán de aplicación las disposiciones generales sobre funcionamiento de los órganos necesarios de las entidades locales así como la propia Ordenanza Municipal de Participación Ciudadana. </w:t>
      </w:r>
    </w:p>
    <w:p w:rsidR="00364E91" w:rsidRDefault="00364E91" w:rsidP="00364E91">
      <w:pPr>
        <w:spacing w:after="240" w:line="240" w:lineRule="auto"/>
        <w:jc w:val="both"/>
        <w:rPr>
          <w:rFonts w:eastAsia="Times New Roman" w:cs="Calibri"/>
          <w:sz w:val="24"/>
          <w:szCs w:val="24"/>
          <w:lang w:eastAsia="es-ES"/>
        </w:rPr>
      </w:pPr>
      <w:r w:rsidRPr="00364E91">
        <w:rPr>
          <w:rFonts w:eastAsia="Times New Roman" w:cs="Calibri"/>
          <w:sz w:val="24"/>
          <w:szCs w:val="24"/>
          <w:lang w:eastAsia="es-ES"/>
        </w:rPr>
        <w:t>La interpretación y aplicación de este Reglamento corresponderá al Pleno del Ayuntamiento, previo dictamen de la Comisión Informativa de Deportes.</w:t>
      </w:r>
    </w:p>
    <w:p w:rsidR="00364E91" w:rsidRPr="0019066B" w:rsidRDefault="00364E91" w:rsidP="00364E91">
      <w:pPr>
        <w:spacing w:after="240" w:line="240" w:lineRule="auto"/>
        <w:jc w:val="both"/>
        <w:rPr>
          <w:rFonts w:eastAsia="Times New Roman" w:cs="Calibri"/>
          <w:sz w:val="24"/>
          <w:szCs w:val="24"/>
          <w:lang w:eastAsia="es-ES"/>
        </w:rPr>
      </w:pPr>
    </w:p>
    <w:p w:rsidR="00F73EB0" w:rsidRPr="0019066B" w:rsidRDefault="00F73EB0" w:rsidP="00274072">
      <w:pPr>
        <w:spacing w:after="240" w:line="240" w:lineRule="auto"/>
        <w:jc w:val="both"/>
        <w:rPr>
          <w:rFonts w:eastAsia="Times New Roman" w:cs="Calibri"/>
          <w:b/>
          <w:sz w:val="24"/>
          <w:szCs w:val="24"/>
          <w:lang w:eastAsia="es-ES"/>
        </w:rPr>
      </w:pPr>
      <w:r w:rsidRPr="00F73EB0">
        <w:rPr>
          <w:rFonts w:eastAsia="Times New Roman" w:cs="Calibri"/>
          <w:b/>
          <w:sz w:val="24"/>
          <w:szCs w:val="24"/>
          <w:lang w:eastAsia="es-ES"/>
        </w:rPr>
        <w:t xml:space="preserve">Artículo </w:t>
      </w:r>
      <w:r w:rsidR="00364E91">
        <w:rPr>
          <w:rFonts w:eastAsia="Times New Roman" w:cs="Calibri"/>
          <w:b/>
          <w:sz w:val="24"/>
          <w:szCs w:val="24"/>
          <w:lang w:eastAsia="es-ES"/>
        </w:rPr>
        <w:t>4</w:t>
      </w:r>
      <w:r w:rsidRPr="00F73EB0">
        <w:rPr>
          <w:rFonts w:eastAsia="Times New Roman" w:cs="Calibri"/>
          <w:b/>
          <w:sz w:val="24"/>
          <w:szCs w:val="24"/>
          <w:lang w:eastAsia="es-ES"/>
        </w:rPr>
        <w:t>.- Fines y competencias</w:t>
      </w:r>
    </w:p>
    <w:p w:rsidR="00E420B0" w:rsidRPr="0019066B" w:rsidRDefault="00E420B0" w:rsidP="00274072">
      <w:pPr>
        <w:numPr>
          <w:ilvl w:val="0"/>
          <w:numId w:val="12"/>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Ser foro de encuentro, participación y consulta</w:t>
      </w:r>
    </w:p>
    <w:p w:rsidR="00CB6219" w:rsidRPr="0019066B" w:rsidRDefault="00CB6219" w:rsidP="00274072">
      <w:pPr>
        <w:numPr>
          <w:ilvl w:val="0"/>
          <w:numId w:val="12"/>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 xml:space="preserve">Dar apoyo municipal al sector comercial, </w:t>
      </w:r>
      <w:r w:rsidR="00962601" w:rsidRPr="0019066B">
        <w:rPr>
          <w:rFonts w:eastAsia="Times New Roman" w:cs="Calibri"/>
          <w:sz w:val="24"/>
          <w:szCs w:val="24"/>
          <w:lang w:eastAsia="es-ES"/>
        </w:rPr>
        <w:t>hostelero</w:t>
      </w:r>
      <w:r w:rsidRPr="0019066B">
        <w:rPr>
          <w:rFonts w:eastAsia="Times New Roman" w:cs="Calibri"/>
          <w:sz w:val="24"/>
          <w:szCs w:val="24"/>
          <w:lang w:eastAsia="es-ES"/>
        </w:rPr>
        <w:t xml:space="preserve"> y</w:t>
      </w:r>
      <w:r w:rsidR="00962601" w:rsidRPr="0019066B">
        <w:rPr>
          <w:rFonts w:eastAsia="Times New Roman" w:cs="Calibri"/>
          <w:sz w:val="24"/>
          <w:szCs w:val="24"/>
          <w:lang w:eastAsia="es-ES"/>
        </w:rPr>
        <w:t xml:space="preserve"> de</w:t>
      </w:r>
      <w:r w:rsidRPr="0019066B">
        <w:rPr>
          <w:rFonts w:eastAsia="Times New Roman" w:cs="Calibri"/>
          <w:sz w:val="24"/>
          <w:szCs w:val="24"/>
          <w:lang w:eastAsia="es-ES"/>
        </w:rPr>
        <w:t xml:space="preserve"> </w:t>
      </w:r>
      <w:r w:rsidR="007562E6" w:rsidRPr="0019066B">
        <w:rPr>
          <w:rFonts w:eastAsia="Times New Roman" w:cs="Calibri"/>
          <w:sz w:val="24"/>
          <w:szCs w:val="24"/>
          <w:lang w:eastAsia="es-ES"/>
        </w:rPr>
        <w:t>servicios</w:t>
      </w:r>
      <w:r w:rsidRPr="0019066B">
        <w:rPr>
          <w:rFonts w:eastAsia="Times New Roman" w:cs="Calibri"/>
          <w:sz w:val="24"/>
          <w:szCs w:val="24"/>
          <w:lang w:eastAsia="es-ES"/>
        </w:rPr>
        <w:t xml:space="preserve"> de Zizur Mayor-Zizur </w:t>
      </w:r>
      <w:proofErr w:type="spellStart"/>
      <w:r w:rsidRPr="0019066B">
        <w:rPr>
          <w:rFonts w:eastAsia="Times New Roman" w:cs="Calibri"/>
          <w:sz w:val="24"/>
          <w:szCs w:val="24"/>
          <w:lang w:eastAsia="es-ES"/>
        </w:rPr>
        <w:t>Nagusia</w:t>
      </w:r>
      <w:proofErr w:type="spellEnd"/>
      <w:r w:rsidRPr="0019066B">
        <w:rPr>
          <w:rFonts w:eastAsia="Times New Roman" w:cs="Calibri"/>
          <w:sz w:val="24"/>
          <w:szCs w:val="24"/>
          <w:lang w:eastAsia="es-ES"/>
        </w:rPr>
        <w:t>.</w:t>
      </w:r>
    </w:p>
    <w:p w:rsidR="00CB6219" w:rsidRPr="0019066B" w:rsidRDefault="007562E6" w:rsidP="00274072">
      <w:pPr>
        <w:numPr>
          <w:ilvl w:val="0"/>
          <w:numId w:val="12"/>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Potenciar la participación de este sector</w:t>
      </w:r>
      <w:r w:rsidR="00CB6219" w:rsidRPr="0019066B">
        <w:rPr>
          <w:rFonts w:eastAsia="Times New Roman" w:cs="Calibri"/>
          <w:sz w:val="24"/>
          <w:szCs w:val="24"/>
          <w:lang w:eastAsia="es-ES"/>
        </w:rPr>
        <w:t xml:space="preserve">, </w:t>
      </w:r>
      <w:r w:rsidRPr="0019066B">
        <w:rPr>
          <w:rFonts w:eastAsia="Times New Roman" w:cs="Calibri"/>
          <w:sz w:val="24"/>
          <w:szCs w:val="24"/>
          <w:lang w:eastAsia="es-ES"/>
        </w:rPr>
        <w:t xml:space="preserve">y generar un espacio de participación entre los diferentes comercios, locales de hostelería y servicios que ejercen su actividad en Zizur Mayor-Zizur </w:t>
      </w:r>
      <w:proofErr w:type="spellStart"/>
      <w:r w:rsidRPr="0019066B">
        <w:rPr>
          <w:rFonts w:eastAsia="Times New Roman" w:cs="Calibri"/>
          <w:sz w:val="24"/>
          <w:szCs w:val="24"/>
          <w:lang w:eastAsia="es-ES"/>
        </w:rPr>
        <w:t>Nagusia</w:t>
      </w:r>
      <w:proofErr w:type="spellEnd"/>
      <w:r w:rsidRPr="0019066B">
        <w:rPr>
          <w:rFonts w:eastAsia="Times New Roman" w:cs="Calibri"/>
          <w:sz w:val="24"/>
          <w:szCs w:val="24"/>
          <w:lang w:eastAsia="es-ES"/>
        </w:rPr>
        <w:t>.</w:t>
      </w:r>
    </w:p>
    <w:p w:rsidR="00CB6219" w:rsidRPr="0019066B" w:rsidRDefault="00CB6219" w:rsidP="00274072">
      <w:pPr>
        <w:numPr>
          <w:ilvl w:val="0"/>
          <w:numId w:val="12"/>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Dinamizar la actividad comercial, trabajando en campañas y acciones que promoci</w:t>
      </w:r>
      <w:r w:rsidR="0053076E" w:rsidRPr="0019066B">
        <w:rPr>
          <w:rFonts w:eastAsia="Times New Roman" w:cs="Calibri"/>
          <w:sz w:val="24"/>
          <w:szCs w:val="24"/>
          <w:lang w:eastAsia="es-ES"/>
        </w:rPr>
        <w:t>onen el sector en el municipio, así como el propio consumo en negocios locales.</w:t>
      </w:r>
    </w:p>
    <w:p w:rsidR="0019066B" w:rsidRPr="0019066B" w:rsidRDefault="00CB6219" w:rsidP="00274072">
      <w:pPr>
        <w:numPr>
          <w:ilvl w:val="0"/>
          <w:numId w:val="12"/>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Impulsar medidas y proyectos que den respuesta a situaciones determinadas dentro del objetivo general.</w:t>
      </w:r>
    </w:p>
    <w:p w:rsidR="0019066B" w:rsidRPr="0019066B" w:rsidRDefault="0019066B" w:rsidP="00274072">
      <w:pPr>
        <w:spacing w:after="240" w:line="240" w:lineRule="auto"/>
        <w:jc w:val="both"/>
        <w:rPr>
          <w:rFonts w:eastAsia="Times New Roman" w:cs="Calibri"/>
          <w:b/>
          <w:sz w:val="24"/>
          <w:szCs w:val="24"/>
          <w:lang w:eastAsia="es-ES"/>
        </w:rPr>
      </w:pPr>
      <w:r w:rsidRPr="0019066B">
        <w:rPr>
          <w:rFonts w:eastAsia="Times New Roman" w:cs="Calibri"/>
          <w:b/>
          <w:sz w:val="24"/>
          <w:szCs w:val="24"/>
          <w:lang w:eastAsia="es-ES"/>
        </w:rPr>
        <w:lastRenderedPageBreak/>
        <w:t xml:space="preserve">Artículo </w:t>
      </w:r>
      <w:r w:rsidR="00364E91">
        <w:rPr>
          <w:rFonts w:eastAsia="Times New Roman" w:cs="Calibri"/>
          <w:b/>
          <w:sz w:val="24"/>
          <w:szCs w:val="24"/>
          <w:lang w:eastAsia="es-ES"/>
        </w:rPr>
        <w:t>5</w:t>
      </w:r>
      <w:r w:rsidRPr="0019066B">
        <w:rPr>
          <w:rFonts w:eastAsia="Times New Roman" w:cs="Calibri"/>
          <w:b/>
          <w:sz w:val="24"/>
          <w:szCs w:val="24"/>
          <w:lang w:eastAsia="es-ES"/>
        </w:rPr>
        <w:t>.- Funciones</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1. Actuar como foro de intercambio de opiniones e impulsor de propuestas a los distintos órganos del Ayuntamiento, a través de los cauces fijados, en todos los asuntos relacionados con el comercio, la hostelería y servicios.</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2. Realizar estudios, informes toma de datos y planteamiento de estrategias y evaluar cuantas consultas le sean solicitadas por Alcaldía o Concejalía en el ámbito de sus responsabilidades.</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3. Solicitar a la Alcaldía o Concejalía aquellos informes técnicos que sean precisos para el cumplimiento de los objetivos.</w:t>
      </w:r>
    </w:p>
    <w:p w:rsidR="0019066B" w:rsidRPr="0037126D" w:rsidRDefault="009C5DE3" w:rsidP="00274072">
      <w:pPr>
        <w:spacing w:after="240" w:line="240" w:lineRule="auto"/>
        <w:ind w:left="708"/>
        <w:jc w:val="both"/>
        <w:rPr>
          <w:rFonts w:eastAsia="Times New Roman" w:cs="Calibri"/>
          <w:sz w:val="24"/>
          <w:szCs w:val="24"/>
          <w:lang w:eastAsia="es-ES"/>
        </w:rPr>
      </w:pPr>
      <w:r>
        <w:rPr>
          <w:rFonts w:eastAsia="Times New Roman" w:cs="Calibri"/>
          <w:sz w:val="24"/>
          <w:szCs w:val="24"/>
          <w:lang w:eastAsia="es-ES"/>
        </w:rPr>
        <w:t>4. Proponer a la Comisión</w:t>
      </w:r>
      <w:r w:rsidR="00364E91">
        <w:rPr>
          <w:rFonts w:eastAsia="Times New Roman" w:cs="Calibri"/>
          <w:sz w:val="24"/>
          <w:szCs w:val="24"/>
          <w:lang w:eastAsia="es-ES"/>
        </w:rPr>
        <w:t xml:space="preserve"> Informativa</w:t>
      </w:r>
      <w:r>
        <w:rPr>
          <w:rFonts w:eastAsia="Times New Roman" w:cs="Calibri"/>
          <w:sz w:val="24"/>
          <w:szCs w:val="24"/>
          <w:lang w:eastAsia="es-ES"/>
        </w:rPr>
        <w:t xml:space="preserve"> </w:t>
      </w:r>
      <w:r w:rsidR="0019066B" w:rsidRPr="0037126D">
        <w:rPr>
          <w:rFonts w:eastAsia="Times New Roman" w:cs="Calibri"/>
          <w:sz w:val="24"/>
          <w:szCs w:val="24"/>
          <w:lang w:eastAsia="es-ES"/>
        </w:rPr>
        <w:t xml:space="preserve">cuantas iniciativas estime oportunas, en favor de los distintos ámbitos comerciales de Zizur Mayor-Zizur </w:t>
      </w:r>
      <w:proofErr w:type="spellStart"/>
      <w:r w:rsidR="0019066B" w:rsidRPr="0037126D">
        <w:rPr>
          <w:rFonts w:eastAsia="Times New Roman" w:cs="Calibri"/>
          <w:sz w:val="24"/>
          <w:szCs w:val="24"/>
          <w:lang w:eastAsia="es-ES"/>
        </w:rPr>
        <w:t>Nagusia</w:t>
      </w:r>
      <w:proofErr w:type="spellEnd"/>
      <w:r w:rsidR="0019066B" w:rsidRPr="0037126D">
        <w:rPr>
          <w:rFonts w:eastAsia="Times New Roman" w:cs="Calibri"/>
          <w:sz w:val="24"/>
          <w:szCs w:val="24"/>
          <w:lang w:eastAsia="es-ES"/>
        </w:rPr>
        <w:t>.</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5. Vigilar, estrictamente en la esfera de sus competencias, el cumplimiento de la legislación vigente, pudiendo promover su modificación si fuera necesario.</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 xml:space="preserve">6. Proponer a la Alcaldía o Concejalía Delegada la adquisición de los medios materiales necesarios para el funcionamiento </w:t>
      </w:r>
      <w:r w:rsidR="009C5DE3">
        <w:rPr>
          <w:rFonts w:eastAsia="Times New Roman" w:cs="Calibri"/>
          <w:sz w:val="24"/>
          <w:szCs w:val="24"/>
          <w:lang w:eastAsia="es-ES"/>
        </w:rPr>
        <w:t>del Consejo</w:t>
      </w:r>
      <w:r w:rsidRPr="0037126D">
        <w:rPr>
          <w:rFonts w:eastAsia="Times New Roman" w:cs="Calibri"/>
          <w:sz w:val="24"/>
          <w:szCs w:val="24"/>
          <w:lang w:eastAsia="es-ES"/>
        </w:rPr>
        <w:t>.</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 xml:space="preserve">7. Canalizar la labor de denuncia e inspección que sobre la materia realicen las personas que componen </w:t>
      </w:r>
      <w:r w:rsidR="009C5DE3" w:rsidRPr="009C5DE3">
        <w:rPr>
          <w:rFonts w:eastAsia="Times New Roman" w:cs="Calibri"/>
          <w:sz w:val="24"/>
          <w:szCs w:val="24"/>
          <w:lang w:eastAsia="es-ES"/>
        </w:rPr>
        <w:t>el Consejo.</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8. Formalizar, previa autorización del Ayuntamiento, convenios o conciertos encaminados al desarrollo y promoción comercial.</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9. Solicitar subvenciones a Administraciones Públicas o Entidades Oficiales c</w:t>
      </w:r>
      <w:r w:rsidR="00403193">
        <w:rPr>
          <w:rFonts w:eastAsia="Times New Roman" w:cs="Calibri"/>
          <w:sz w:val="24"/>
          <w:szCs w:val="24"/>
          <w:lang w:eastAsia="es-ES"/>
        </w:rPr>
        <w:t>on el visto bueno de la Comisión</w:t>
      </w:r>
      <w:r w:rsidR="00364E91">
        <w:rPr>
          <w:rFonts w:eastAsia="Times New Roman" w:cs="Calibri"/>
          <w:sz w:val="24"/>
          <w:szCs w:val="24"/>
          <w:lang w:eastAsia="es-ES"/>
        </w:rPr>
        <w:t xml:space="preserve"> Informativa.</w:t>
      </w:r>
    </w:p>
    <w:p w:rsidR="0019066B" w:rsidRPr="0037126D"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10. Cualesquiera otras, de naturaleza comercial, que le sean confiadas por el Servicio de</w:t>
      </w:r>
      <w:r w:rsidR="00364E91">
        <w:rPr>
          <w:rFonts w:eastAsia="Times New Roman" w:cs="Calibri"/>
          <w:sz w:val="24"/>
          <w:szCs w:val="24"/>
          <w:lang w:eastAsia="es-ES"/>
        </w:rPr>
        <w:t xml:space="preserve"> Hacienda y Desarrollo Económico y la Comisión Informativa </w:t>
      </w:r>
      <w:r w:rsidRPr="0037126D">
        <w:rPr>
          <w:rFonts w:eastAsia="Times New Roman" w:cs="Calibri"/>
          <w:sz w:val="24"/>
          <w:szCs w:val="24"/>
          <w:lang w:eastAsia="es-ES"/>
        </w:rPr>
        <w:t xml:space="preserve">del Ayuntamiento de Zizur Mayor-Zizur </w:t>
      </w:r>
      <w:proofErr w:type="spellStart"/>
      <w:r w:rsidRPr="0037126D">
        <w:rPr>
          <w:rFonts w:eastAsia="Times New Roman" w:cs="Calibri"/>
          <w:sz w:val="24"/>
          <w:szCs w:val="24"/>
          <w:lang w:eastAsia="es-ES"/>
        </w:rPr>
        <w:t>Nagusia</w:t>
      </w:r>
      <w:proofErr w:type="spellEnd"/>
      <w:r w:rsidRPr="0037126D">
        <w:rPr>
          <w:rFonts w:eastAsia="Times New Roman" w:cs="Calibri"/>
          <w:sz w:val="24"/>
          <w:szCs w:val="24"/>
          <w:lang w:eastAsia="es-ES"/>
        </w:rPr>
        <w:t>.</w:t>
      </w:r>
    </w:p>
    <w:p w:rsidR="0019066B" w:rsidRPr="0019066B" w:rsidRDefault="0019066B" w:rsidP="00274072">
      <w:pPr>
        <w:spacing w:after="240" w:line="240" w:lineRule="auto"/>
        <w:ind w:left="708"/>
        <w:jc w:val="both"/>
        <w:rPr>
          <w:rFonts w:eastAsia="Times New Roman" w:cs="Calibri"/>
          <w:sz w:val="24"/>
          <w:szCs w:val="24"/>
          <w:lang w:eastAsia="es-ES"/>
        </w:rPr>
      </w:pPr>
      <w:r w:rsidRPr="0037126D">
        <w:rPr>
          <w:rFonts w:eastAsia="Times New Roman" w:cs="Calibri"/>
          <w:sz w:val="24"/>
          <w:szCs w:val="24"/>
          <w:lang w:eastAsia="es-ES"/>
        </w:rPr>
        <w:t>11</w:t>
      </w:r>
      <w:r w:rsidR="009C5DE3">
        <w:rPr>
          <w:rFonts w:eastAsia="Times New Roman" w:cs="Calibri"/>
          <w:sz w:val="24"/>
          <w:szCs w:val="24"/>
          <w:lang w:eastAsia="es-ES"/>
        </w:rPr>
        <w:t>. El Consejo</w:t>
      </w:r>
      <w:r w:rsidRPr="0037126D">
        <w:rPr>
          <w:rFonts w:eastAsia="Times New Roman" w:cs="Calibri"/>
          <w:sz w:val="24"/>
          <w:szCs w:val="24"/>
          <w:lang w:eastAsia="es-ES"/>
        </w:rPr>
        <w:t xml:space="preserve"> de Comercio actuará como grupo motor en aquellas campañas  que se impulsen.</w:t>
      </w:r>
    </w:p>
    <w:p w:rsidR="0019066B" w:rsidRPr="0019066B" w:rsidRDefault="0019066B" w:rsidP="00274072">
      <w:pPr>
        <w:spacing w:after="240" w:line="240" w:lineRule="auto"/>
        <w:jc w:val="both"/>
        <w:rPr>
          <w:rFonts w:eastAsia="Times New Roman" w:cs="Calibri"/>
          <w:sz w:val="24"/>
          <w:szCs w:val="24"/>
          <w:lang w:eastAsia="es-ES"/>
        </w:rPr>
      </w:pPr>
    </w:p>
    <w:p w:rsidR="002428B5" w:rsidRPr="002428B5" w:rsidRDefault="002428B5" w:rsidP="00274072">
      <w:pPr>
        <w:suppressAutoHyphens/>
        <w:spacing w:after="0" w:line="240" w:lineRule="auto"/>
        <w:jc w:val="both"/>
        <w:rPr>
          <w:rFonts w:eastAsia="SimSun" w:cs="Calibri"/>
          <w:b/>
          <w:kern w:val="1"/>
          <w:sz w:val="24"/>
          <w:szCs w:val="24"/>
          <w:lang w:bidi="hi-IN"/>
        </w:rPr>
      </w:pPr>
      <w:r w:rsidRPr="002428B5">
        <w:rPr>
          <w:rFonts w:eastAsia="SimSun" w:cs="Calibri"/>
          <w:b/>
          <w:kern w:val="1"/>
          <w:sz w:val="24"/>
          <w:szCs w:val="24"/>
          <w:lang w:bidi="hi-IN"/>
        </w:rPr>
        <w:t>CAPÍTULO II</w:t>
      </w: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b/>
          <w:kern w:val="1"/>
          <w:sz w:val="24"/>
          <w:szCs w:val="24"/>
          <w:lang w:bidi="hi-IN"/>
        </w:rPr>
        <w:t>De la composición y sus miembros</w:t>
      </w:r>
    </w:p>
    <w:p w:rsidR="002428B5" w:rsidRPr="002428B5" w:rsidRDefault="002428B5" w:rsidP="00274072">
      <w:pPr>
        <w:suppressAutoHyphens/>
        <w:spacing w:after="0" w:line="240" w:lineRule="auto"/>
        <w:jc w:val="both"/>
        <w:rPr>
          <w:rFonts w:eastAsia="SimSun" w:cs="Calibri"/>
          <w:kern w:val="1"/>
          <w:sz w:val="24"/>
          <w:szCs w:val="24"/>
          <w:lang w:bidi="hi-IN"/>
        </w:rPr>
      </w:pP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b/>
          <w:kern w:val="1"/>
          <w:sz w:val="24"/>
          <w:szCs w:val="24"/>
          <w:lang w:bidi="hi-IN"/>
        </w:rPr>
        <w:t xml:space="preserve">Artículo </w:t>
      </w:r>
      <w:r w:rsidR="00364E91">
        <w:rPr>
          <w:rFonts w:eastAsia="SimSun" w:cs="Calibri"/>
          <w:b/>
          <w:kern w:val="1"/>
          <w:sz w:val="24"/>
          <w:szCs w:val="24"/>
          <w:lang w:bidi="hi-IN"/>
        </w:rPr>
        <w:t>6</w:t>
      </w:r>
      <w:r w:rsidRPr="002428B5">
        <w:rPr>
          <w:rFonts w:eastAsia="SimSun" w:cs="Calibri"/>
          <w:b/>
          <w:kern w:val="1"/>
          <w:sz w:val="24"/>
          <w:szCs w:val="24"/>
          <w:lang w:bidi="hi-IN"/>
        </w:rPr>
        <w:t>.- Composición del Consejo</w:t>
      </w: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El Consejo estará compuesto por:</w:t>
      </w:r>
    </w:p>
    <w:p w:rsidR="002428B5" w:rsidRPr="002428B5" w:rsidRDefault="002428B5" w:rsidP="00274072">
      <w:pPr>
        <w:widowControl w:val="0"/>
        <w:numPr>
          <w:ilvl w:val="0"/>
          <w:numId w:val="13"/>
        </w:num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El/la Alcalde/</w:t>
      </w:r>
      <w:proofErr w:type="spellStart"/>
      <w:r w:rsidRPr="002428B5">
        <w:rPr>
          <w:rFonts w:eastAsia="SimSun" w:cs="Calibri"/>
          <w:kern w:val="1"/>
          <w:sz w:val="24"/>
          <w:szCs w:val="24"/>
          <w:lang w:bidi="hi-IN"/>
        </w:rPr>
        <w:t>sa</w:t>
      </w:r>
      <w:proofErr w:type="spellEnd"/>
      <w:r w:rsidRPr="002428B5">
        <w:rPr>
          <w:rFonts w:eastAsia="SimSun" w:cs="Calibri"/>
          <w:kern w:val="1"/>
          <w:sz w:val="24"/>
          <w:szCs w:val="24"/>
          <w:lang w:bidi="hi-IN"/>
        </w:rPr>
        <w:t xml:space="preserve"> o Concejal/a en quien delegue mediante Resolución de Alcaldía.</w:t>
      </w:r>
    </w:p>
    <w:p w:rsidR="002428B5" w:rsidRPr="00B72FFF" w:rsidRDefault="00364E91" w:rsidP="00274072">
      <w:pPr>
        <w:widowControl w:val="0"/>
        <w:numPr>
          <w:ilvl w:val="0"/>
          <w:numId w:val="13"/>
        </w:numPr>
        <w:suppressAutoHyphens/>
        <w:spacing w:after="0" w:line="240" w:lineRule="auto"/>
        <w:jc w:val="both"/>
        <w:rPr>
          <w:rFonts w:eastAsia="SimSun" w:cs="Calibri"/>
          <w:kern w:val="1"/>
          <w:sz w:val="24"/>
          <w:szCs w:val="24"/>
          <w:lang w:bidi="hi-IN"/>
        </w:rPr>
      </w:pPr>
      <w:r>
        <w:rPr>
          <w:rFonts w:eastAsia="SimSun" w:cs="Calibri"/>
          <w:kern w:val="1"/>
          <w:sz w:val="24"/>
          <w:szCs w:val="24"/>
          <w:lang w:bidi="hi-IN"/>
        </w:rPr>
        <w:t>U</w:t>
      </w:r>
      <w:r w:rsidR="002428B5" w:rsidRPr="00B72FFF">
        <w:rPr>
          <w:rFonts w:eastAsia="SimSun" w:cs="Calibri"/>
          <w:kern w:val="1"/>
          <w:sz w:val="24"/>
          <w:szCs w:val="24"/>
          <w:lang w:bidi="hi-IN"/>
        </w:rPr>
        <w:t>n/a representante designado por cada Grupo Político Municipal con representac</w:t>
      </w:r>
      <w:r>
        <w:rPr>
          <w:rFonts w:eastAsia="SimSun" w:cs="Calibri"/>
          <w:kern w:val="1"/>
          <w:sz w:val="24"/>
          <w:szCs w:val="24"/>
          <w:lang w:bidi="hi-IN"/>
        </w:rPr>
        <w:t xml:space="preserve">ión en la Corporación Municipal </w:t>
      </w:r>
      <w:r w:rsidRPr="00364E91">
        <w:rPr>
          <w:rFonts w:eastAsia="SimSun" w:cs="Calibri"/>
          <w:kern w:val="1"/>
          <w:sz w:val="24"/>
          <w:szCs w:val="24"/>
          <w:lang w:bidi="hi-IN"/>
        </w:rPr>
        <w:t>o concejal/a no adscrito</w:t>
      </w:r>
      <w:r>
        <w:rPr>
          <w:rFonts w:eastAsia="SimSun" w:cs="Calibri"/>
          <w:kern w:val="1"/>
          <w:sz w:val="24"/>
          <w:szCs w:val="24"/>
          <w:lang w:bidi="hi-IN"/>
        </w:rPr>
        <w:t>.</w:t>
      </w:r>
    </w:p>
    <w:p w:rsidR="002428B5" w:rsidRPr="002428B5" w:rsidRDefault="002428B5" w:rsidP="00274072">
      <w:pPr>
        <w:widowControl w:val="0"/>
        <w:numPr>
          <w:ilvl w:val="0"/>
          <w:numId w:val="13"/>
        </w:numPr>
        <w:suppressAutoHyphens/>
        <w:spacing w:after="0" w:line="240" w:lineRule="auto"/>
        <w:jc w:val="both"/>
        <w:rPr>
          <w:rFonts w:eastAsia="SimSun" w:cs="Calibri"/>
          <w:kern w:val="1"/>
          <w:sz w:val="24"/>
          <w:szCs w:val="24"/>
          <w:lang w:bidi="hi-IN"/>
        </w:rPr>
      </w:pPr>
      <w:r>
        <w:rPr>
          <w:rFonts w:eastAsia="SimSun" w:cs="Calibri"/>
          <w:kern w:val="1"/>
          <w:sz w:val="24"/>
          <w:szCs w:val="24"/>
          <w:lang w:bidi="hi-IN"/>
        </w:rPr>
        <w:t>La Técnica de Desarrollo Local, que actuará de Secretari</w:t>
      </w:r>
      <w:r w:rsidRPr="002428B5">
        <w:rPr>
          <w:rFonts w:eastAsia="SimSun" w:cs="Calibri"/>
          <w:kern w:val="1"/>
          <w:sz w:val="24"/>
          <w:szCs w:val="24"/>
          <w:lang w:bidi="hi-IN"/>
        </w:rPr>
        <w:t xml:space="preserve">a del Consejo y que </w:t>
      </w:r>
      <w:r w:rsidRPr="002428B5">
        <w:rPr>
          <w:rFonts w:eastAsia="SimSun" w:cs="Calibri"/>
          <w:kern w:val="1"/>
          <w:sz w:val="24"/>
          <w:szCs w:val="24"/>
          <w:lang w:bidi="hi-IN"/>
        </w:rPr>
        <w:lastRenderedPageBreak/>
        <w:t>asesorará en su caso, con voz pero sin voto.</w:t>
      </w:r>
    </w:p>
    <w:p w:rsidR="002428B5" w:rsidRPr="002428B5" w:rsidRDefault="002428B5" w:rsidP="00274072">
      <w:pPr>
        <w:numPr>
          <w:ilvl w:val="0"/>
          <w:numId w:val="13"/>
        </w:num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 xml:space="preserve">9 vocales que se repartirán de la siguiente forma, debiendo tener una composición paritaria: </w:t>
      </w:r>
    </w:p>
    <w:p w:rsidR="002428B5" w:rsidRPr="002428B5" w:rsidRDefault="002428B5" w:rsidP="00274072">
      <w:pPr>
        <w:suppressAutoHyphens/>
        <w:spacing w:after="0" w:line="240" w:lineRule="auto"/>
        <w:ind w:firstLine="708"/>
        <w:jc w:val="both"/>
        <w:rPr>
          <w:rFonts w:eastAsia="SimSun" w:cs="Calibri"/>
          <w:kern w:val="1"/>
          <w:sz w:val="24"/>
          <w:szCs w:val="24"/>
          <w:lang w:bidi="hi-IN"/>
        </w:rPr>
      </w:pPr>
      <w:r w:rsidRPr="002428B5">
        <w:rPr>
          <w:rFonts w:eastAsia="SimSun" w:cs="Calibri"/>
          <w:kern w:val="1"/>
          <w:sz w:val="24"/>
          <w:szCs w:val="24"/>
          <w:lang w:bidi="hi-IN"/>
        </w:rPr>
        <w:t>Comercio: 3 Vocales</w:t>
      </w:r>
    </w:p>
    <w:p w:rsidR="002428B5" w:rsidRPr="002428B5" w:rsidRDefault="002428B5" w:rsidP="00274072">
      <w:pPr>
        <w:suppressAutoHyphens/>
        <w:spacing w:after="0" w:line="240" w:lineRule="auto"/>
        <w:ind w:firstLine="708"/>
        <w:jc w:val="both"/>
        <w:rPr>
          <w:rFonts w:eastAsia="SimSun" w:cs="Calibri"/>
          <w:kern w:val="1"/>
          <w:sz w:val="24"/>
          <w:szCs w:val="24"/>
          <w:lang w:bidi="hi-IN"/>
        </w:rPr>
      </w:pPr>
      <w:r w:rsidRPr="002428B5">
        <w:rPr>
          <w:rFonts w:eastAsia="SimSun" w:cs="Calibri"/>
          <w:kern w:val="1"/>
          <w:sz w:val="24"/>
          <w:szCs w:val="24"/>
          <w:lang w:bidi="hi-IN"/>
        </w:rPr>
        <w:t xml:space="preserve">Hostelería: </w:t>
      </w:r>
      <w:r w:rsidR="00B72FFF">
        <w:rPr>
          <w:rFonts w:eastAsia="SimSun" w:cs="Calibri"/>
          <w:kern w:val="1"/>
          <w:sz w:val="24"/>
          <w:szCs w:val="24"/>
          <w:lang w:bidi="hi-IN"/>
        </w:rPr>
        <w:t>2</w:t>
      </w:r>
      <w:r w:rsidRPr="002428B5">
        <w:rPr>
          <w:rFonts w:eastAsia="SimSun" w:cs="Calibri"/>
          <w:kern w:val="1"/>
          <w:sz w:val="24"/>
          <w:szCs w:val="24"/>
          <w:lang w:bidi="hi-IN"/>
        </w:rPr>
        <w:t xml:space="preserve"> Vocales</w:t>
      </w:r>
    </w:p>
    <w:p w:rsidR="002428B5" w:rsidRPr="002428B5" w:rsidRDefault="002428B5" w:rsidP="00274072">
      <w:pPr>
        <w:suppressAutoHyphens/>
        <w:spacing w:after="0" w:line="240" w:lineRule="auto"/>
        <w:ind w:firstLine="708"/>
        <w:jc w:val="both"/>
        <w:rPr>
          <w:rFonts w:eastAsia="SimSun" w:cs="Calibri"/>
          <w:kern w:val="1"/>
          <w:sz w:val="24"/>
          <w:szCs w:val="24"/>
          <w:lang w:bidi="hi-IN"/>
        </w:rPr>
      </w:pPr>
      <w:r w:rsidRPr="002428B5">
        <w:rPr>
          <w:rFonts w:eastAsia="SimSun" w:cs="Calibri"/>
          <w:kern w:val="1"/>
          <w:sz w:val="24"/>
          <w:szCs w:val="24"/>
          <w:lang w:bidi="hi-IN"/>
        </w:rPr>
        <w:t>Servicios: 3 Vocales</w:t>
      </w:r>
    </w:p>
    <w:p w:rsidR="002428B5" w:rsidRPr="002428B5" w:rsidRDefault="002428B5" w:rsidP="00274072">
      <w:pPr>
        <w:suppressAutoHyphens/>
        <w:spacing w:after="0" w:line="240" w:lineRule="auto"/>
        <w:jc w:val="both"/>
        <w:rPr>
          <w:rFonts w:eastAsia="SimSun" w:cs="Calibri"/>
          <w:kern w:val="1"/>
          <w:sz w:val="24"/>
          <w:szCs w:val="24"/>
          <w:lang w:bidi="hi-IN"/>
        </w:rPr>
      </w:pPr>
    </w:p>
    <w:p w:rsidR="002428B5" w:rsidRPr="002428B5" w:rsidRDefault="002428B5" w:rsidP="00274072">
      <w:pPr>
        <w:suppressAutoHyphens/>
        <w:spacing w:after="0" w:line="240" w:lineRule="auto"/>
        <w:jc w:val="both"/>
        <w:rPr>
          <w:rFonts w:eastAsia="SimSun" w:cs="Calibri"/>
          <w:kern w:val="1"/>
          <w:sz w:val="24"/>
          <w:szCs w:val="24"/>
          <w:lang w:bidi="hi-IN"/>
        </w:rPr>
      </w:pP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También podrán asistir a las reuniones del Consejo, con voz y sin voto, las personas invitadas por la Presidencia cuando lo estime conveniente, expertos y entidades en las materias que vayan a ser objeto de debate, etc.</w:t>
      </w:r>
    </w:p>
    <w:p w:rsidR="002428B5" w:rsidRPr="002428B5" w:rsidRDefault="002428B5" w:rsidP="00274072">
      <w:pPr>
        <w:suppressAutoHyphens/>
        <w:spacing w:after="0" w:line="240" w:lineRule="auto"/>
        <w:jc w:val="both"/>
        <w:rPr>
          <w:rFonts w:eastAsia="SimSun" w:cs="Calibri"/>
          <w:kern w:val="1"/>
          <w:sz w:val="24"/>
          <w:szCs w:val="24"/>
          <w:lang w:bidi="hi-IN"/>
        </w:rPr>
      </w:pPr>
    </w:p>
    <w:p w:rsidR="00364E91" w:rsidRPr="00364E91" w:rsidRDefault="002428B5" w:rsidP="00364E91">
      <w:p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 xml:space="preserve">Al comienzo de cada legislatura, se </w:t>
      </w:r>
      <w:r w:rsidR="00274072">
        <w:rPr>
          <w:rFonts w:eastAsia="SimSun" w:cs="Calibri"/>
          <w:kern w:val="1"/>
          <w:sz w:val="24"/>
          <w:szCs w:val="24"/>
          <w:lang w:bidi="hi-IN"/>
        </w:rPr>
        <w:t>procederá a la renovación de l</w:t>
      </w:r>
      <w:r w:rsidR="00364E91">
        <w:rPr>
          <w:rFonts w:eastAsia="SimSun" w:cs="Calibri"/>
          <w:kern w:val="1"/>
          <w:sz w:val="24"/>
          <w:szCs w:val="24"/>
          <w:lang w:bidi="hi-IN"/>
        </w:rPr>
        <w:t xml:space="preserve">os/las componentes del Consejo </w:t>
      </w:r>
      <w:r w:rsidR="00364E91" w:rsidRPr="00364E91">
        <w:rPr>
          <w:rFonts w:eastAsia="SimSun" w:cs="Calibri"/>
          <w:kern w:val="1"/>
          <w:sz w:val="24"/>
          <w:szCs w:val="24"/>
          <w:lang w:bidi="hi-IN"/>
        </w:rPr>
        <w:t>en los seis primeros meses desde la constitución de la nueva corporación municipal.</w:t>
      </w:r>
    </w:p>
    <w:p w:rsidR="002428B5" w:rsidRPr="002428B5" w:rsidRDefault="002428B5" w:rsidP="00274072">
      <w:pPr>
        <w:suppressAutoHyphens/>
        <w:spacing w:after="0" w:line="240" w:lineRule="auto"/>
        <w:jc w:val="both"/>
        <w:rPr>
          <w:rFonts w:eastAsia="SimSun" w:cs="Calibri"/>
          <w:kern w:val="1"/>
          <w:sz w:val="24"/>
          <w:szCs w:val="24"/>
          <w:lang w:bidi="hi-IN"/>
        </w:rPr>
      </w:pPr>
    </w:p>
    <w:p w:rsidR="002428B5" w:rsidRPr="002428B5" w:rsidRDefault="002428B5" w:rsidP="00274072">
      <w:pPr>
        <w:suppressAutoHyphens/>
        <w:spacing w:after="0" w:line="240" w:lineRule="auto"/>
        <w:jc w:val="both"/>
        <w:rPr>
          <w:rFonts w:eastAsia="SimSun" w:cs="Calibri"/>
          <w:b/>
          <w:kern w:val="1"/>
          <w:sz w:val="24"/>
          <w:szCs w:val="24"/>
          <w:lang w:bidi="hi-IN"/>
        </w:rPr>
      </w:pP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b/>
          <w:kern w:val="1"/>
          <w:sz w:val="24"/>
          <w:szCs w:val="24"/>
          <w:lang w:bidi="hi-IN"/>
        </w:rPr>
        <w:t xml:space="preserve">Artículo </w:t>
      </w:r>
      <w:r w:rsidR="00364E91">
        <w:rPr>
          <w:rFonts w:eastAsia="SimSun" w:cs="Calibri"/>
          <w:b/>
          <w:kern w:val="1"/>
          <w:sz w:val="24"/>
          <w:szCs w:val="24"/>
          <w:lang w:bidi="hi-IN"/>
        </w:rPr>
        <w:t>7</w:t>
      </w:r>
      <w:r w:rsidRPr="002428B5">
        <w:rPr>
          <w:rFonts w:eastAsia="SimSun" w:cs="Calibri"/>
          <w:b/>
          <w:kern w:val="1"/>
          <w:sz w:val="24"/>
          <w:szCs w:val="24"/>
          <w:lang w:bidi="hi-IN"/>
        </w:rPr>
        <w:t>.- Estructura del Consejo</w:t>
      </w: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El Consejo tendrá y será representado por la siguiente estructura:</w:t>
      </w:r>
    </w:p>
    <w:p w:rsidR="002428B5" w:rsidRDefault="002428B5" w:rsidP="00274072">
      <w:pPr>
        <w:widowControl w:val="0"/>
        <w:numPr>
          <w:ilvl w:val="0"/>
          <w:numId w:val="14"/>
        </w:num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Presidencia, que será asumida por el/la Alcalde/</w:t>
      </w:r>
      <w:proofErr w:type="spellStart"/>
      <w:r w:rsidRPr="002428B5">
        <w:rPr>
          <w:rFonts w:eastAsia="SimSun" w:cs="Calibri"/>
          <w:kern w:val="1"/>
          <w:sz w:val="24"/>
          <w:szCs w:val="24"/>
          <w:lang w:bidi="hi-IN"/>
        </w:rPr>
        <w:t>sa</w:t>
      </w:r>
      <w:proofErr w:type="spellEnd"/>
      <w:r w:rsidRPr="002428B5">
        <w:rPr>
          <w:rFonts w:eastAsia="SimSun" w:cs="Calibri"/>
          <w:kern w:val="1"/>
          <w:sz w:val="24"/>
          <w:szCs w:val="24"/>
          <w:lang w:bidi="hi-IN"/>
        </w:rPr>
        <w:t xml:space="preserve"> o Concejal/a en quien delegue.</w:t>
      </w:r>
    </w:p>
    <w:p w:rsidR="00364E91" w:rsidRPr="002428B5" w:rsidRDefault="00364E91" w:rsidP="00274072">
      <w:pPr>
        <w:widowControl w:val="0"/>
        <w:numPr>
          <w:ilvl w:val="0"/>
          <w:numId w:val="14"/>
        </w:numPr>
        <w:suppressAutoHyphens/>
        <w:spacing w:after="0" w:line="240" w:lineRule="auto"/>
        <w:jc w:val="both"/>
        <w:rPr>
          <w:rFonts w:eastAsia="SimSun" w:cs="Calibri"/>
          <w:kern w:val="1"/>
          <w:sz w:val="24"/>
          <w:szCs w:val="24"/>
          <w:lang w:bidi="hi-IN"/>
        </w:rPr>
      </w:pPr>
      <w:r w:rsidRPr="00364E91">
        <w:rPr>
          <w:rFonts w:eastAsia="SimSun" w:cs="Calibri"/>
          <w:kern w:val="1"/>
          <w:sz w:val="24"/>
          <w:szCs w:val="24"/>
          <w:lang w:bidi="hi-IN"/>
        </w:rPr>
        <w:t>Vicepresidencia, que será asumida por la persona elegida conforme al artículo 8.</w:t>
      </w:r>
    </w:p>
    <w:p w:rsidR="002428B5" w:rsidRPr="002428B5" w:rsidRDefault="002428B5" w:rsidP="00274072">
      <w:pPr>
        <w:widowControl w:val="0"/>
        <w:numPr>
          <w:ilvl w:val="0"/>
          <w:numId w:val="14"/>
        </w:num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 xml:space="preserve">Secretaría, que será asumida por un personal funcionario o laboral del área de </w:t>
      </w:r>
      <w:r w:rsidR="00364E91">
        <w:rPr>
          <w:rFonts w:eastAsia="SimSun" w:cs="Calibri"/>
          <w:kern w:val="1"/>
          <w:sz w:val="24"/>
          <w:szCs w:val="24"/>
          <w:lang w:bidi="hi-IN"/>
        </w:rPr>
        <w:t xml:space="preserve">Hacienda y </w:t>
      </w:r>
      <w:r>
        <w:rPr>
          <w:rFonts w:eastAsia="SimSun" w:cs="Calibri"/>
          <w:kern w:val="1"/>
          <w:sz w:val="24"/>
          <w:szCs w:val="24"/>
          <w:lang w:bidi="hi-IN"/>
        </w:rPr>
        <w:t xml:space="preserve">Desarrollo </w:t>
      </w:r>
      <w:r w:rsidR="00364E91">
        <w:rPr>
          <w:rFonts w:eastAsia="SimSun" w:cs="Calibri"/>
          <w:kern w:val="1"/>
          <w:sz w:val="24"/>
          <w:szCs w:val="24"/>
          <w:lang w:bidi="hi-IN"/>
        </w:rPr>
        <w:t>Económico</w:t>
      </w:r>
      <w:r w:rsidRPr="002428B5">
        <w:rPr>
          <w:rFonts w:eastAsia="SimSun" w:cs="Calibri"/>
          <w:kern w:val="1"/>
          <w:sz w:val="24"/>
          <w:szCs w:val="24"/>
          <w:lang w:bidi="hi-IN"/>
        </w:rPr>
        <w:t>.</w:t>
      </w:r>
    </w:p>
    <w:p w:rsidR="00364E91" w:rsidRPr="00364E91" w:rsidRDefault="002428B5" w:rsidP="00364E91">
      <w:pPr>
        <w:widowControl w:val="0"/>
        <w:numPr>
          <w:ilvl w:val="0"/>
          <w:numId w:val="14"/>
        </w:num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 xml:space="preserve">Vocales, que serán los/as representantes de los </w:t>
      </w:r>
      <w:r>
        <w:rPr>
          <w:rFonts w:eastAsia="SimSun" w:cs="Calibri"/>
          <w:kern w:val="1"/>
          <w:sz w:val="24"/>
          <w:szCs w:val="24"/>
          <w:lang w:bidi="hi-IN"/>
        </w:rPr>
        <w:t xml:space="preserve">Comercios, Hostelería y Servicios </w:t>
      </w:r>
      <w:r w:rsidRPr="002428B5">
        <w:rPr>
          <w:rFonts w:eastAsia="SimSun" w:cs="Calibri"/>
          <w:kern w:val="1"/>
          <w:sz w:val="24"/>
          <w:szCs w:val="24"/>
          <w:lang w:bidi="hi-IN"/>
        </w:rPr>
        <w:t>así como   los/ as representantes designados por l</w:t>
      </w:r>
      <w:r w:rsidR="00364E91">
        <w:rPr>
          <w:rFonts w:eastAsia="SimSun" w:cs="Calibri"/>
          <w:kern w:val="1"/>
          <w:sz w:val="24"/>
          <w:szCs w:val="24"/>
          <w:lang w:bidi="hi-IN"/>
        </w:rPr>
        <w:t xml:space="preserve">os Grupos Políticos Municipales </w:t>
      </w:r>
      <w:r w:rsidR="00364E91" w:rsidRPr="00364E91">
        <w:rPr>
          <w:rFonts w:eastAsia="SimSun" w:cs="Calibri"/>
          <w:kern w:val="1"/>
          <w:sz w:val="24"/>
          <w:szCs w:val="24"/>
          <w:lang w:bidi="hi-IN"/>
        </w:rPr>
        <w:t>y, en su caso, concejales/as no adscritos.</w:t>
      </w:r>
    </w:p>
    <w:p w:rsidR="002428B5" w:rsidRPr="00C66792" w:rsidRDefault="00364E91" w:rsidP="00364E91">
      <w:pPr>
        <w:widowControl w:val="0"/>
        <w:numPr>
          <w:ilvl w:val="0"/>
          <w:numId w:val="14"/>
        </w:numPr>
        <w:shd w:val="clear" w:color="auto" w:fill="FFFFFF"/>
        <w:suppressAutoHyphens/>
        <w:spacing w:after="0" w:line="240" w:lineRule="auto"/>
        <w:jc w:val="both"/>
        <w:rPr>
          <w:rFonts w:eastAsia="SimSun" w:cs="Calibri"/>
          <w:kern w:val="1"/>
          <w:sz w:val="24"/>
          <w:szCs w:val="24"/>
          <w:lang w:bidi="hi-IN"/>
        </w:rPr>
      </w:pPr>
      <w:r>
        <w:rPr>
          <w:rFonts w:eastAsia="SimSun" w:cs="Calibri"/>
          <w:kern w:val="1"/>
          <w:sz w:val="24"/>
          <w:szCs w:val="24"/>
          <w:lang w:bidi="hi-IN"/>
        </w:rPr>
        <w:t>Asamblea</w:t>
      </w:r>
      <w:r w:rsidR="002428B5" w:rsidRPr="00C66792">
        <w:rPr>
          <w:rFonts w:eastAsia="SimSun" w:cs="Calibri"/>
          <w:kern w:val="1"/>
          <w:sz w:val="24"/>
          <w:szCs w:val="24"/>
          <w:lang w:bidi="hi-IN"/>
        </w:rPr>
        <w:t xml:space="preserve"> del Consejo, que reunirá a todos los anteriores</w:t>
      </w:r>
      <w:r>
        <w:rPr>
          <w:rFonts w:eastAsia="SimSun" w:cs="Calibri"/>
          <w:kern w:val="1"/>
          <w:sz w:val="24"/>
          <w:szCs w:val="24"/>
          <w:lang w:bidi="hi-IN"/>
        </w:rPr>
        <w:t xml:space="preserve"> y, en su caso, </w:t>
      </w:r>
      <w:r w:rsidR="002428B5" w:rsidRPr="00C66792">
        <w:rPr>
          <w:rFonts w:eastAsia="SimSun" w:cs="Calibri"/>
          <w:kern w:val="1"/>
          <w:sz w:val="24"/>
          <w:szCs w:val="24"/>
          <w:lang w:bidi="hi-IN"/>
        </w:rPr>
        <w:t>invitados.</w:t>
      </w:r>
    </w:p>
    <w:p w:rsidR="002428B5" w:rsidRPr="002428B5" w:rsidRDefault="002428B5" w:rsidP="00274072">
      <w:pPr>
        <w:widowControl w:val="0"/>
        <w:numPr>
          <w:ilvl w:val="0"/>
          <w:numId w:val="14"/>
        </w:num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Podrán constituirse y realizarse grupos de trabajo para temas específicos cuando así sea requerido por la Asamblea del Consejo o a propuesta de la Presidencia.</w:t>
      </w:r>
    </w:p>
    <w:p w:rsidR="002428B5" w:rsidRDefault="002428B5" w:rsidP="00274072">
      <w:pPr>
        <w:suppressAutoHyphens/>
        <w:spacing w:after="0" w:line="240" w:lineRule="auto"/>
        <w:jc w:val="both"/>
        <w:rPr>
          <w:rFonts w:eastAsia="SimSun" w:cs="Calibri"/>
          <w:kern w:val="1"/>
          <w:sz w:val="24"/>
          <w:szCs w:val="24"/>
          <w:lang w:bidi="hi-IN"/>
        </w:rPr>
      </w:pPr>
    </w:p>
    <w:p w:rsidR="00364E91" w:rsidRPr="002428B5" w:rsidRDefault="00364E91" w:rsidP="00274072">
      <w:pPr>
        <w:suppressAutoHyphens/>
        <w:spacing w:after="0" w:line="240" w:lineRule="auto"/>
        <w:jc w:val="both"/>
        <w:rPr>
          <w:rFonts w:eastAsia="SimSun" w:cs="Calibri"/>
          <w:kern w:val="1"/>
          <w:sz w:val="24"/>
          <w:szCs w:val="24"/>
          <w:lang w:bidi="hi-IN"/>
        </w:rPr>
      </w:pP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b/>
          <w:kern w:val="1"/>
          <w:sz w:val="24"/>
          <w:szCs w:val="24"/>
          <w:lang w:bidi="hi-IN"/>
        </w:rPr>
        <w:t xml:space="preserve">Artículo </w:t>
      </w:r>
      <w:r w:rsidR="00364E91">
        <w:rPr>
          <w:rFonts w:eastAsia="SimSun" w:cs="Calibri"/>
          <w:b/>
          <w:kern w:val="1"/>
          <w:sz w:val="24"/>
          <w:szCs w:val="24"/>
          <w:lang w:bidi="hi-IN"/>
        </w:rPr>
        <w:t>8</w:t>
      </w:r>
      <w:r w:rsidRPr="002428B5">
        <w:rPr>
          <w:rFonts w:eastAsia="SimSun" w:cs="Calibri"/>
          <w:b/>
          <w:kern w:val="1"/>
          <w:sz w:val="24"/>
          <w:szCs w:val="24"/>
          <w:lang w:bidi="hi-IN"/>
        </w:rPr>
        <w:t xml:space="preserve">.- Designación de las y los miembros </w:t>
      </w: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 xml:space="preserve">Cada </w:t>
      </w:r>
      <w:r>
        <w:rPr>
          <w:rFonts w:eastAsia="SimSun" w:cs="Calibri"/>
          <w:kern w:val="1"/>
          <w:sz w:val="24"/>
          <w:szCs w:val="24"/>
          <w:lang w:bidi="hi-IN"/>
        </w:rPr>
        <w:t>sector (comercio, hostelería y servicios)</w:t>
      </w:r>
      <w:r w:rsidRPr="002428B5">
        <w:rPr>
          <w:rFonts w:eastAsia="SimSun" w:cs="Calibri"/>
          <w:kern w:val="1"/>
          <w:sz w:val="24"/>
          <w:szCs w:val="24"/>
          <w:lang w:bidi="hi-IN"/>
        </w:rPr>
        <w:t xml:space="preserve"> designará a </w:t>
      </w:r>
      <w:r>
        <w:rPr>
          <w:rFonts w:eastAsia="SimSun" w:cs="Calibri"/>
          <w:kern w:val="1"/>
          <w:sz w:val="24"/>
          <w:szCs w:val="24"/>
          <w:lang w:bidi="hi-IN"/>
        </w:rPr>
        <w:t xml:space="preserve">tres </w:t>
      </w:r>
      <w:r w:rsidRPr="002428B5">
        <w:rPr>
          <w:rFonts w:eastAsia="SimSun" w:cs="Calibri"/>
          <w:kern w:val="1"/>
          <w:sz w:val="24"/>
          <w:szCs w:val="24"/>
          <w:lang w:bidi="hi-IN"/>
        </w:rPr>
        <w:t>representante</w:t>
      </w:r>
      <w:r>
        <w:rPr>
          <w:rFonts w:eastAsia="SimSun" w:cs="Calibri"/>
          <w:kern w:val="1"/>
          <w:sz w:val="24"/>
          <w:szCs w:val="24"/>
          <w:lang w:bidi="hi-IN"/>
        </w:rPr>
        <w:t>s</w:t>
      </w:r>
      <w:r w:rsidRPr="002428B5">
        <w:rPr>
          <w:rFonts w:eastAsia="SimSun" w:cs="Calibri"/>
          <w:kern w:val="1"/>
          <w:sz w:val="24"/>
          <w:szCs w:val="24"/>
          <w:lang w:bidi="hi-IN"/>
        </w:rPr>
        <w:t xml:space="preserve"> titular</w:t>
      </w:r>
      <w:r>
        <w:rPr>
          <w:rFonts w:eastAsia="SimSun" w:cs="Calibri"/>
          <w:kern w:val="1"/>
          <w:sz w:val="24"/>
          <w:szCs w:val="24"/>
          <w:lang w:bidi="hi-IN"/>
        </w:rPr>
        <w:t xml:space="preserve">es </w:t>
      </w:r>
      <w:r w:rsidRPr="002428B5">
        <w:rPr>
          <w:rFonts w:eastAsia="SimSun" w:cs="Calibri"/>
          <w:kern w:val="1"/>
          <w:sz w:val="24"/>
          <w:szCs w:val="24"/>
          <w:lang w:bidi="hi-IN"/>
        </w:rPr>
        <w:t xml:space="preserve"> y </w:t>
      </w:r>
      <w:r>
        <w:rPr>
          <w:rFonts w:eastAsia="SimSun" w:cs="Calibri"/>
          <w:kern w:val="1"/>
          <w:sz w:val="24"/>
          <w:szCs w:val="24"/>
          <w:lang w:bidi="hi-IN"/>
        </w:rPr>
        <w:t xml:space="preserve">tres </w:t>
      </w:r>
      <w:r w:rsidRPr="002428B5">
        <w:rPr>
          <w:rFonts w:eastAsia="SimSun" w:cs="Calibri"/>
          <w:kern w:val="1"/>
          <w:sz w:val="24"/>
          <w:szCs w:val="24"/>
          <w:lang w:bidi="hi-IN"/>
        </w:rPr>
        <w:t>suplente</w:t>
      </w:r>
      <w:r>
        <w:rPr>
          <w:rFonts w:eastAsia="SimSun" w:cs="Calibri"/>
          <w:kern w:val="1"/>
          <w:sz w:val="24"/>
          <w:szCs w:val="24"/>
          <w:lang w:bidi="hi-IN"/>
        </w:rPr>
        <w:t>s</w:t>
      </w:r>
      <w:r w:rsidRPr="002428B5">
        <w:rPr>
          <w:rFonts w:eastAsia="SimSun" w:cs="Calibri"/>
          <w:kern w:val="1"/>
          <w:sz w:val="24"/>
          <w:szCs w:val="24"/>
          <w:lang w:bidi="hi-IN"/>
        </w:rPr>
        <w:t xml:space="preserve"> en el Consejo mediante un escrito dirigido a la Presidencia del Consejo</w:t>
      </w:r>
      <w:r w:rsidR="006D1F07">
        <w:rPr>
          <w:rFonts w:eastAsia="SimSun" w:cs="Calibri"/>
          <w:kern w:val="1"/>
          <w:sz w:val="24"/>
          <w:szCs w:val="24"/>
          <w:lang w:bidi="hi-IN"/>
        </w:rPr>
        <w:t xml:space="preserve">. </w:t>
      </w:r>
    </w:p>
    <w:p w:rsidR="002428B5" w:rsidRPr="002428B5" w:rsidRDefault="002428B5" w:rsidP="00274072">
      <w:pPr>
        <w:suppressAutoHyphens/>
        <w:spacing w:after="0" w:line="240" w:lineRule="auto"/>
        <w:jc w:val="both"/>
        <w:rPr>
          <w:rFonts w:eastAsia="SimSun" w:cs="Calibri"/>
          <w:kern w:val="1"/>
          <w:sz w:val="24"/>
          <w:szCs w:val="24"/>
          <w:lang w:bidi="hi-IN"/>
        </w:rPr>
      </w:pPr>
      <w:r w:rsidRPr="002428B5">
        <w:rPr>
          <w:rFonts w:eastAsia="SimSun" w:cs="Calibri"/>
          <w:kern w:val="1"/>
          <w:sz w:val="24"/>
          <w:szCs w:val="24"/>
          <w:lang w:bidi="hi-IN"/>
        </w:rPr>
        <w:t>De igual manera, cada Grupo Municipal lo hará con sus respectivos representantes.</w:t>
      </w:r>
    </w:p>
    <w:p w:rsidR="002428B5" w:rsidRDefault="002428B5" w:rsidP="00274072">
      <w:pPr>
        <w:suppressAutoHyphens/>
        <w:spacing w:after="0" w:line="240" w:lineRule="auto"/>
        <w:jc w:val="both"/>
        <w:rPr>
          <w:rFonts w:eastAsia="SimSun" w:cs="Calibri"/>
          <w:kern w:val="1"/>
          <w:sz w:val="24"/>
          <w:szCs w:val="24"/>
          <w:lang w:bidi="hi-IN"/>
        </w:rPr>
      </w:pPr>
    </w:p>
    <w:p w:rsidR="00364E91" w:rsidRPr="002428B5" w:rsidRDefault="00364E91" w:rsidP="00274072">
      <w:pPr>
        <w:suppressAutoHyphens/>
        <w:spacing w:after="0" w:line="240" w:lineRule="auto"/>
        <w:jc w:val="both"/>
        <w:rPr>
          <w:rFonts w:eastAsia="SimSun" w:cs="Calibri"/>
          <w:kern w:val="1"/>
          <w:sz w:val="24"/>
          <w:szCs w:val="24"/>
          <w:lang w:bidi="hi-IN"/>
        </w:rPr>
      </w:pPr>
    </w:p>
    <w:p w:rsidR="002428B5" w:rsidRPr="002428B5" w:rsidRDefault="002428B5" w:rsidP="00274072">
      <w:pPr>
        <w:suppressAutoHyphens/>
        <w:spacing w:after="0" w:line="240" w:lineRule="auto"/>
        <w:jc w:val="both"/>
        <w:rPr>
          <w:rFonts w:eastAsia="Times New Roman" w:cs="Calibri"/>
          <w:kern w:val="1"/>
          <w:sz w:val="24"/>
          <w:szCs w:val="24"/>
          <w:lang w:eastAsia="es-ES" w:bidi="hi-IN"/>
        </w:rPr>
      </w:pPr>
      <w:r w:rsidRPr="002428B5">
        <w:rPr>
          <w:rFonts w:eastAsia="SimSun" w:cs="Calibri"/>
          <w:b/>
          <w:kern w:val="1"/>
          <w:sz w:val="24"/>
          <w:szCs w:val="24"/>
          <w:lang w:bidi="hi-IN"/>
        </w:rPr>
        <w:t xml:space="preserve">Artículo </w:t>
      </w:r>
      <w:r w:rsidR="00364E91">
        <w:rPr>
          <w:rFonts w:eastAsia="SimSun" w:cs="Calibri"/>
          <w:b/>
          <w:kern w:val="1"/>
          <w:sz w:val="24"/>
          <w:szCs w:val="24"/>
          <w:lang w:bidi="hi-IN"/>
        </w:rPr>
        <w:t>9</w:t>
      </w:r>
      <w:r w:rsidRPr="002428B5">
        <w:rPr>
          <w:rFonts w:eastAsia="SimSun" w:cs="Calibri"/>
          <w:b/>
          <w:kern w:val="1"/>
          <w:sz w:val="24"/>
          <w:szCs w:val="24"/>
          <w:lang w:bidi="hi-IN"/>
        </w:rPr>
        <w:t>.- Presidencia</w:t>
      </w:r>
    </w:p>
    <w:p w:rsidR="002428B5" w:rsidRPr="002428B5" w:rsidRDefault="002428B5" w:rsidP="00274072">
      <w:pPr>
        <w:widowControl w:val="0"/>
        <w:suppressAutoHyphens/>
        <w:spacing w:after="0" w:line="240" w:lineRule="auto"/>
        <w:jc w:val="both"/>
        <w:rPr>
          <w:rFonts w:eastAsia="Times New Roman" w:cs="Calibri"/>
          <w:kern w:val="1"/>
          <w:sz w:val="24"/>
          <w:szCs w:val="24"/>
          <w:lang w:eastAsia="es-ES" w:bidi="hi-IN"/>
        </w:rPr>
      </w:pPr>
      <w:r w:rsidRPr="002428B5">
        <w:rPr>
          <w:rFonts w:eastAsia="Times New Roman" w:cs="Calibri"/>
          <w:kern w:val="1"/>
          <w:sz w:val="24"/>
          <w:szCs w:val="24"/>
          <w:lang w:eastAsia="es-ES" w:bidi="hi-IN"/>
        </w:rPr>
        <w:t>La Presidencia del Consejo será ejercida por el/la Alcalde/</w:t>
      </w:r>
      <w:proofErr w:type="spellStart"/>
      <w:r w:rsidRPr="002428B5">
        <w:rPr>
          <w:rFonts w:eastAsia="Times New Roman" w:cs="Calibri"/>
          <w:kern w:val="1"/>
          <w:sz w:val="24"/>
          <w:szCs w:val="24"/>
          <w:lang w:eastAsia="es-ES" w:bidi="hi-IN"/>
        </w:rPr>
        <w:t>sa</w:t>
      </w:r>
      <w:proofErr w:type="spellEnd"/>
      <w:r w:rsidRPr="002428B5">
        <w:rPr>
          <w:rFonts w:eastAsia="Times New Roman" w:cs="Calibri"/>
          <w:kern w:val="1"/>
          <w:sz w:val="24"/>
          <w:szCs w:val="24"/>
          <w:lang w:eastAsia="es-ES" w:bidi="hi-IN"/>
        </w:rPr>
        <w:t xml:space="preserve">, o Concejal/a en quien delegue, y tendrá las siguientes atribuciones: </w:t>
      </w:r>
    </w:p>
    <w:p w:rsidR="002428B5" w:rsidRPr="002428B5" w:rsidRDefault="002428B5" w:rsidP="00274072">
      <w:pPr>
        <w:widowControl w:val="0"/>
        <w:numPr>
          <w:ilvl w:val="0"/>
          <w:numId w:val="15"/>
        </w:numPr>
        <w:suppressAutoHyphens/>
        <w:spacing w:after="0" w:line="240" w:lineRule="auto"/>
        <w:jc w:val="both"/>
        <w:rPr>
          <w:rFonts w:eastAsia="Times New Roman" w:cs="Calibri"/>
          <w:kern w:val="1"/>
          <w:sz w:val="24"/>
          <w:szCs w:val="24"/>
          <w:lang w:eastAsia="es-ES" w:bidi="hi-IN"/>
        </w:rPr>
      </w:pPr>
      <w:r w:rsidRPr="002428B5">
        <w:rPr>
          <w:rFonts w:eastAsia="Times New Roman" w:cs="Calibri"/>
          <w:kern w:val="1"/>
          <w:sz w:val="24"/>
          <w:szCs w:val="24"/>
          <w:lang w:eastAsia="es-ES" w:bidi="hi-IN"/>
        </w:rPr>
        <w:t>Convocar, fijar el orden del día y levantar las reuniones del Consejo.</w:t>
      </w:r>
    </w:p>
    <w:p w:rsidR="002428B5" w:rsidRPr="002428B5" w:rsidRDefault="002428B5" w:rsidP="00274072">
      <w:pPr>
        <w:widowControl w:val="0"/>
        <w:numPr>
          <w:ilvl w:val="0"/>
          <w:numId w:val="15"/>
        </w:numPr>
        <w:suppressAutoHyphens/>
        <w:spacing w:after="0" w:line="240" w:lineRule="auto"/>
        <w:jc w:val="both"/>
        <w:rPr>
          <w:rFonts w:eastAsia="Times New Roman" w:cs="Calibri"/>
          <w:kern w:val="1"/>
          <w:sz w:val="24"/>
          <w:szCs w:val="24"/>
          <w:lang w:eastAsia="es-ES" w:bidi="hi-IN"/>
        </w:rPr>
      </w:pPr>
      <w:r w:rsidRPr="002428B5">
        <w:rPr>
          <w:rFonts w:eastAsia="Times New Roman" w:cs="Calibri"/>
          <w:kern w:val="1"/>
          <w:sz w:val="24"/>
          <w:szCs w:val="24"/>
          <w:lang w:eastAsia="es-ES" w:bidi="hi-IN"/>
        </w:rPr>
        <w:t xml:space="preserve">Presidir las reuniones del Consejo y representar a éste cuando sea necesario. </w:t>
      </w:r>
    </w:p>
    <w:p w:rsidR="002428B5" w:rsidRPr="002428B5" w:rsidRDefault="002428B5" w:rsidP="00274072">
      <w:pPr>
        <w:widowControl w:val="0"/>
        <w:numPr>
          <w:ilvl w:val="0"/>
          <w:numId w:val="15"/>
        </w:numPr>
        <w:suppressAutoHyphens/>
        <w:spacing w:after="0" w:line="240" w:lineRule="auto"/>
        <w:jc w:val="both"/>
        <w:rPr>
          <w:rFonts w:eastAsia="Times New Roman" w:cs="Calibri"/>
          <w:kern w:val="1"/>
          <w:sz w:val="24"/>
          <w:szCs w:val="24"/>
          <w:lang w:eastAsia="es-ES" w:bidi="hi-IN"/>
        </w:rPr>
      </w:pPr>
      <w:r w:rsidRPr="002428B5">
        <w:rPr>
          <w:rFonts w:eastAsia="Times New Roman" w:cs="Calibri"/>
          <w:kern w:val="1"/>
          <w:sz w:val="24"/>
          <w:szCs w:val="24"/>
          <w:lang w:eastAsia="es-ES" w:bidi="hi-IN"/>
        </w:rPr>
        <w:lastRenderedPageBreak/>
        <w:t xml:space="preserve">Dirigir y moderar los debates de las reuniones del Consejo. </w:t>
      </w:r>
    </w:p>
    <w:p w:rsidR="002428B5" w:rsidRPr="002428B5" w:rsidRDefault="002428B5" w:rsidP="00274072">
      <w:pPr>
        <w:widowControl w:val="0"/>
        <w:numPr>
          <w:ilvl w:val="0"/>
          <w:numId w:val="15"/>
        </w:numPr>
        <w:suppressAutoHyphens/>
        <w:spacing w:after="0" w:line="240" w:lineRule="auto"/>
        <w:jc w:val="both"/>
        <w:rPr>
          <w:rFonts w:eastAsia="Times New Roman" w:cs="Calibri"/>
          <w:kern w:val="1"/>
          <w:sz w:val="24"/>
          <w:szCs w:val="24"/>
          <w:lang w:eastAsia="es-ES" w:bidi="hi-IN"/>
        </w:rPr>
      </w:pPr>
      <w:r w:rsidRPr="002428B5">
        <w:rPr>
          <w:rFonts w:eastAsia="Times New Roman" w:cs="Calibri"/>
          <w:kern w:val="1"/>
          <w:sz w:val="24"/>
          <w:szCs w:val="24"/>
          <w:lang w:eastAsia="es-ES" w:bidi="hi-IN"/>
        </w:rPr>
        <w:t>Aplicar las normas establecidas y que regulan el Consejo.</w:t>
      </w:r>
    </w:p>
    <w:p w:rsidR="002428B5" w:rsidRPr="002C2A81" w:rsidRDefault="002428B5" w:rsidP="002C2A81">
      <w:pPr>
        <w:widowControl w:val="0"/>
        <w:numPr>
          <w:ilvl w:val="0"/>
          <w:numId w:val="15"/>
        </w:numPr>
        <w:suppressAutoHyphens/>
        <w:spacing w:after="0" w:line="240" w:lineRule="auto"/>
        <w:jc w:val="both"/>
        <w:rPr>
          <w:rFonts w:eastAsia="Times New Roman" w:cs="Calibri"/>
          <w:kern w:val="1"/>
          <w:sz w:val="24"/>
          <w:szCs w:val="24"/>
          <w:lang w:eastAsia="es-ES" w:bidi="hi-IN"/>
        </w:rPr>
      </w:pPr>
      <w:r w:rsidRPr="002428B5">
        <w:rPr>
          <w:rFonts w:eastAsia="Times New Roman" w:cs="Calibri"/>
          <w:kern w:val="1"/>
          <w:sz w:val="24"/>
          <w:szCs w:val="24"/>
          <w:lang w:eastAsia="es-ES" w:bidi="hi-IN"/>
        </w:rPr>
        <w:t>Responder a las propuestas elevadas por las y los miembros del Consejo.</w:t>
      </w:r>
    </w:p>
    <w:p w:rsidR="002428B5" w:rsidRDefault="002428B5" w:rsidP="00274072">
      <w:pPr>
        <w:widowControl w:val="0"/>
        <w:suppressAutoHyphens/>
        <w:spacing w:after="0" w:line="240" w:lineRule="auto"/>
        <w:jc w:val="both"/>
        <w:rPr>
          <w:rFonts w:eastAsia="Times New Roman" w:cs="Calibri"/>
          <w:kern w:val="1"/>
          <w:sz w:val="24"/>
          <w:szCs w:val="24"/>
          <w:lang w:eastAsia="es-ES" w:bidi="hi-IN"/>
        </w:rPr>
      </w:pPr>
    </w:p>
    <w:p w:rsidR="00364E91" w:rsidRPr="002428B5" w:rsidRDefault="00364E91" w:rsidP="00274072">
      <w:pPr>
        <w:widowControl w:val="0"/>
        <w:suppressAutoHyphens/>
        <w:spacing w:after="0" w:line="240" w:lineRule="auto"/>
        <w:jc w:val="both"/>
        <w:rPr>
          <w:rFonts w:eastAsia="Times New Roman" w:cs="Calibri"/>
          <w:kern w:val="1"/>
          <w:sz w:val="24"/>
          <w:szCs w:val="24"/>
          <w:lang w:eastAsia="es-ES" w:bidi="hi-IN"/>
        </w:rPr>
      </w:pPr>
    </w:p>
    <w:p w:rsidR="002428B5" w:rsidRPr="002428B5" w:rsidRDefault="002428B5" w:rsidP="00274072">
      <w:pPr>
        <w:widowControl w:val="0"/>
        <w:suppressAutoHyphens/>
        <w:spacing w:after="0" w:line="240" w:lineRule="auto"/>
        <w:jc w:val="both"/>
        <w:rPr>
          <w:rFonts w:eastAsia="SimSun" w:cs="Calibri"/>
          <w:kern w:val="1"/>
          <w:sz w:val="24"/>
          <w:szCs w:val="24"/>
          <w:lang w:eastAsia="zh-CN" w:bidi="hi-IN"/>
        </w:rPr>
      </w:pPr>
      <w:r w:rsidRPr="002428B5">
        <w:rPr>
          <w:rFonts w:eastAsia="Times New Roman" w:cs="Calibri"/>
          <w:b/>
          <w:kern w:val="1"/>
          <w:sz w:val="24"/>
          <w:szCs w:val="24"/>
          <w:lang w:eastAsia="es-ES" w:bidi="hi-IN"/>
        </w:rPr>
        <w:t xml:space="preserve">Artículo </w:t>
      </w:r>
      <w:r w:rsidR="00364E91">
        <w:rPr>
          <w:rFonts w:eastAsia="Times New Roman" w:cs="Calibri"/>
          <w:b/>
          <w:kern w:val="1"/>
          <w:sz w:val="24"/>
          <w:szCs w:val="24"/>
          <w:lang w:eastAsia="es-ES" w:bidi="hi-IN"/>
        </w:rPr>
        <w:t>10</w:t>
      </w:r>
      <w:r w:rsidRPr="002428B5">
        <w:rPr>
          <w:rFonts w:eastAsia="Times New Roman" w:cs="Calibri"/>
          <w:b/>
          <w:kern w:val="1"/>
          <w:sz w:val="24"/>
          <w:szCs w:val="24"/>
          <w:lang w:eastAsia="es-ES" w:bidi="hi-IN"/>
        </w:rPr>
        <w:t>.- Vicepresidencia</w:t>
      </w:r>
    </w:p>
    <w:p w:rsidR="00364E91" w:rsidRPr="00364E91" w:rsidRDefault="00364E91" w:rsidP="00364E91">
      <w:pPr>
        <w:widowControl w:val="0"/>
        <w:suppressAutoHyphens/>
        <w:spacing w:after="0" w:line="240" w:lineRule="auto"/>
        <w:jc w:val="both"/>
        <w:rPr>
          <w:rFonts w:eastAsia="SimSun" w:cs="Calibri"/>
          <w:kern w:val="1"/>
          <w:sz w:val="24"/>
          <w:szCs w:val="24"/>
          <w:lang w:eastAsia="zh-CN" w:bidi="hi-IN"/>
        </w:rPr>
      </w:pPr>
      <w:r w:rsidRPr="00364E91">
        <w:rPr>
          <w:rFonts w:eastAsia="SimSun" w:cs="Calibri"/>
          <w:kern w:val="1"/>
          <w:sz w:val="24"/>
          <w:szCs w:val="24"/>
          <w:lang w:eastAsia="zh-CN" w:bidi="hi-IN"/>
        </w:rPr>
        <w:t xml:space="preserve">La Vicepresidencia del Consejo de </w:t>
      </w:r>
      <w:r w:rsidR="006A710A">
        <w:rPr>
          <w:rFonts w:eastAsia="SimSun" w:cs="Calibri"/>
          <w:kern w:val="1"/>
          <w:sz w:val="24"/>
          <w:szCs w:val="24"/>
          <w:lang w:eastAsia="zh-CN" w:bidi="hi-IN"/>
        </w:rPr>
        <w:t>Comercio</w:t>
      </w:r>
      <w:r w:rsidRPr="00364E91">
        <w:rPr>
          <w:rFonts w:eastAsia="SimSun" w:cs="Calibri"/>
          <w:kern w:val="1"/>
          <w:sz w:val="24"/>
          <w:szCs w:val="24"/>
          <w:lang w:eastAsia="zh-CN" w:bidi="hi-IN"/>
        </w:rPr>
        <w:t xml:space="preserve"> será elegida entre las y los vocales designados por los Grupos Políticos Municipales y, en su caso, concejales/as no adscritos, por votación y resultará elegido/a el/la miembro que obtenga mayor número de votos. Asumirá las atribuciones que la Presidencia le delegue o en caso de vacante, ausencia o enfermedad de éste/a.</w:t>
      </w:r>
    </w:p>
    <w:p w:rsidR="002428B5" w:rsidRDefault="002428B5" w:rsidP="00274072">
      <w:pPr>
        <w:widowControl w:val="0"/>
        <w:suppressAutoHyphens/>
        <w:spacing w:after="0" w:line="240" w:lineRule="auto"/>
        <w:jc w:val="both"/>
        <w:rPr>
          <w:rFonts w:eastAsia="SimSun" w:cs="Calibri"/>
          <w:kern w:val="1"/>
          <w:sz w:val="24"/>
          <w:szCs w:val="24"/>
          <w:lang w:eastAsia="zh-CN" w:bidi="hi-IN"/>
        </w:rPr>
      </w:pPr>
    </w:p>
    <w:p w:rsidR="00604323" w:rsidRPr="002428B5" w:rsidRDefault="00604323" w:rsidP="00274072">
      <w:pPr>
        <w:widowControl w:val="0"/>
        <w:suppressAutoHyphens/>
        <w:spacing w:after="0" w:line="240" w:lineRule="auto"/>
        <w:jc w:val="both"/>
        <w:rPr>
          <w:rFonts w:eastAsia="SimSun" w:cs="Calibri"/>
          <w:kern w:val="1"/>
          <w:sz w:val="24"/>
          <w:szCs w:val="24"/>
          <w:lang w:eastAsia="zh-CN" w:bidi="hi-IN"/>
        </w:rPr>
      </w:pPr>
    </w:p>
    <w:p w:rsidR="002428B5" w:rsidRPr="002428B5" w:rsidRDefault="002428B5" w:rsidP="00274072">
      <w:pPr>
        <w:widowControl w:val="0"/>
        <w:suppressAutoHyphens/>
        <w:spacing w:after="0" w:line="240" w:lineRule="auto"/>
        <w:jc w:val="both"/>
        <w:rPr>
          <w:rFonts w:eastAsia="SimSun" w:cs="Calibri"/>
          <w:kern w:val="1"/>
          <w:sz w:val="24"/>
          <w:szCs w:val="24"/>
          <w:lang w:eastAsia="zh-CN" w:bidi="hi-IN"/>
        </w:rPr>
      </w:pPr>
      <w:r w:rsidRPr="002428B5">
        <w:rPr>
          <w:rFonts w:eastAsia="SimSun" w:cs="Calibri"/>
          <w:b/>
          <w:kern w:val="1"/>
          <w:sz w:val="24"/>
          <w:szCs w:val="24"/>
          <w:lang w:eastAsia="zh-CN" w:bidi="hi-IN"/>
        </w:rPr>
        <w:t xml:space="preserve">Artículo </w:t>
      </w:r>
      <w:r w:rsidR="00604323">
        <w:rPr>
          <w:rFonts w:eastAsia="SimSun" w:cs="Calibri"/>
          <w:b/>
          <w:kern w:val="1"/>
          <w:sz w:val="24"/>
          <w:szCs w:val="24"/>
          <w:lang w:eastAsia="zh-CN" w:bidi="hi-IN"/>
        </w:rPr>
        <w:t>11</w:t>
      </w:r>
      <w:r w:rsidRPr="002428B5">
        <w:rPr>
          <w:rFonts w:eastAsia="SimSun" w:cs="Calibri"/>
          <w:b/>
          <w:kern w:val="1"/>
          <w:sz w:val="24"/>
          <w:szCs w:val="24"/>
          <w:lang w:eastAsia="zh-CN" w:bidi="hi-IN"/>
        </w:rPr>
        <w:t>.- Secretaría</w:t>
      </w:r>
    </w:p>
    <w:p w:rsidR="002428B5" w:rsidRPr="002428B5" w:rsidRDefault="002428B5" w:rsidP="00274072">
      <w:pPr>
        <w:widowControl w:val="0"/>
        <w:suppressAutoHyphens/>
        <w:spacing w:after="0" w:line="240" w:lineRule="auto"/>
        <w:jc w:val="both"/>
        <w:rPr>
          <w:rFonts w:eastAsia="SimSun" w:cs="Calibri"/>
          <w:kern w:val="1"/>
          <w:sz w:val="24"/>
          <w:szCs w:val="24"/>
          <w:lang w:eastAsia="zh-CN" w:bidi="hi-IN"/>
        </w:rPr>
      </w:pPr>
      <w:r w:rsidRPr="002428B5">
        <w:rPr>
          <w:rFonts w:eastAsia="SimSun" w:cs="Calibri"/>
          <w:kern w:val="1"/>
          <w:sz w:val="24"/>
          <w:szCs w:val="24"/>
          <w:lang w:eastAsia="zh-CN" w:bidi="hi-IN"/>
        </w:rPr>
        <w:t>La Secretaría del Consejo será asumida por el personal técnico del Área de</w:t>
      </w:r>
      <w:r w:rsidR="006D1F07">
        <w:rPr>
          <w:rFonts w:eastAsia="SimSun" w:cs="Calibri"/>
          <w:kern w:val="1"/>
          <w:sz w:val="24"/>
          <w:szCs w:val="24"/>
          <w:lang w:eastAsia="zh-CN" w:bidi="hi-IN"/>
        </w:rPr>
        <w:t xml:space="preserve"> </w:t>
      </w:r>
      <w:r w:rsidR="00364E91">
        <w:rPr>
          <w:rFonts w:eastAsia="SimSun" w:cs="Calibri"/>
          <w:kern w:val="1"/>
          <w:sz w:val="24"/>
          <w:szCs w:val="24"/>
          <w:lang w:eastAsia="zh-CN" w:bidi="hi-IN"/>
        </w:rPr>
        <w:t xml:space="preserve">Hacienda y </w:t>
      </w:r>
      <w:r w:rsidR="006D1F07">
        <w:rPr>
          <w:rFonts w:eastAsia="SimSun" w:cs="Calibri"/>
          <w:kern w:val="1"/>
          <w:sz w:val="24"/>
          <w:szCs w:val="24"/>
          <w:lang w:eastAsia="zh-CN" w:bidi="hi-IN"/>
        </w:rPr>
        <w:t xml:space="preserve">Desarrollo </w:t>
      </w:r>
      <w:r w:rsidR="00364E91">
        <w:rPr>
          <w:rFonts w:eastAsia="SimSun" w:cs="Calibri"/>
          <w:kern w:val="1"/>
          <w:sz w:val="24"/>
          <w:szCs w:val="24"/>
          <w:lang w:eastAsia="zh-CN" w:bidi="hi-IN"/>
        </w:rPr>
        <w:t>Económico</w:t>
      </w:r>
      <w:r w:rsidR="006D1F07">
        <w:rPr>
          <w:rFonts w:eastAsia="SimSun" w:cs="Calibri"/>
          <w:kern w:val="1"/>
          <w:sz w:val="24"/>
          <w:szCs w:val="24"/>
          <w:lang w:eastAsia="zh-CN" w:bidi="hi-IN"/>
        </w:rPr>
        <w:t xml:space="preserve">. </w:t>
      </w:r>
      <w:r w:rsidRPr="002428B5">
        <w:rPr>
          <w:rFonts w:eastAsia="SimSun" w:cs="Calibri"/>
          <w:kern w:val="1"/>
          <w:sz w:val="24"/>
          <w:szCs w:val="24"/>
          <w:lang w:eastAsia="zh-CN" w:bidi="hi-IN"/>
        </w:rPr>
        <w:t>.</w:t>
      </w:r>
    </w:p>
    <w:p w:rsidR="002428B5" w:rsidRDefault="002428B5" w:rsidP="00274072">
      <w:pPr>
        <w:widowControl w:val="0"/>
        <w:suppressAutoHyphens/>
        <w:spacing w:after="0" w:line="240" w:lineRule="auto"/>
        <w:jc w:val="both"/>
        <w:rPr>
          <w:rFonts w:eastAsia="SimSun" w:cs="Calibri"/>
          <w:kern w:val="1"/>
          <w:sz w:val="24"/>
          <w:szCs w:val="24"/>
          <w:lang w:eastAsia="zh-CN" w:bidi="hi-IN"/>
        </w:rPr>
      </w:pPr>
      <w:r w:rsidRPr="002428B5">
        <w:rPr>
          <w:rFonts w:eastAsia="SimSun" w:cs="Calibri"/>
          <w:kern w:val="1"/>
          <w:sz w:val="24"/>
          <w:szCs w:val="24"/>
          <w:lang w:eastAsia="zh-CN" w:bidi="hi-IN"/>
        </w:rPr>
        <w:t>Será la encargada de levantar acta y asesorar técnicamente a la Presidencia y al Consejo en general. Además, notificará, previo visto bueno de la Presidencia, aquellos acuerdos tomados en las reuniones del Consejo.</w:t>
      </w:r>
    </w:p>
    <w:p w:rsidR="00AB24A5" w:rsidRDefault="00AB24A5" w:rsidP="00274072">
      <w:pPr>
        <w:widowControl w:val="0"/>
        <w:suppressAutoHyphens/>
        <w:spacing w:after="0" w:line="240" w:lineRule="auto"/>
        <w:jc w:val="both"/>
        <w:rPr>
          <w:rFonts w:eastAsia="SimSun" w:cs="Calibri"/>
          <w:kern w:val="1"/>
          <w:sz w:val="24"/>
          <w:szCs w:val="24"/>
          <w:lang w:eastAsia="zh-CN" w:bidi="hi-IN"/>
        </w:rPr>
      </w:pPr>
    </w:p>
    <w:p w:rsidR="00604323" w:rsidRPr="002428B5" w:rsidRDefault="00604323" w:rsidP="00274072">
      <w:pPr>
        <w:widowControl w:val="0"/>
        <w:suppressAutoHyphens/>
        <w:spacing w:after="0" w:line="240" w:lineRule="auto"/>
        <w:jc w:val="both"/>
        <w:rPr>
          <w:rFonts w:eastAsia="SimSun" w:cs="Calibri"/>
          <w:kern w:val="1"/>
          <w:sz w:val="24"/>
          <w:szCs w:val="24"/>
          <w:lang w:eastAsia="zh-CN" w:bidi="hi-IN"/>
        </w:rPr>
      </w:pPr>
    </w:p>
    <w:p w:rsidR="006D1F07" w:rsidRPr="002C2A81" w:rsidRDefault="006D1F07" w:rsidP="00274072">
      <w:pPr>
        <w:widowControl w:val="0"/>
        <w:suppressAutoHyphens/>
        <w:spacing w:after="0" w:line="240" w:lineRule="auto"/>
        <w:jc w:val="both"/>
        <w:rPr>
          <w:rFonts w:eastAsia="Times New Roman" w:cs="Calibri"/>
          <w:sz w:val="24"/>
          <w:szCs w:val="24"/>
          <w:lang w:eastAsia="es-ES"/>
        </w:rPr>
      </w:pPr>
      <w:r w:rsidRPr="002428B5">
        <w:rPr>
          <w:rFonts w:eastAsia="SimSun" w:cs="Calibri"/>
          <w:b/>
          <w:kern w:val="1"/>
          <w:sz w:val="24"/>
          <w:szCs w:val="24"/>
          <w:lang w:eastAsia="zh-CN" w:bidi="hi-IN"/>
        </w:rPr>
        <w:t xml:space="preserve">Artículo </w:t>
      </w:r>
      <w:r w:rsidR="00604323">
        <w:rPr>
          <w:rFonts w:eastAsia="SimSun" w:cs="Calibri"/>
          <w:b/>
          <w:kern w:val="1"/>
          <w:sz w:val="24"/>
          <w:szCs w:val="24"/>
          <w:lang w:eastAsia="zh-CN" w:bidi="hi-IN"/>
        </w:rPr>
        <w:t>12</w:t>
      </w:r>
      <w:r w:rsidRPr="002428B5">
        <w:rPr>
          <w:rFonts w:eastAsia="SimSun" w:cs="Calibri"/>
          <w:b/>
          <w:kern w:val="1"/>
          <w:sz w:val="24"/>
          <w:szCs w:val="24"/>
          <w:lang w:eastAsia="zh-CN" w:bidi="hi-IN"/>
        </w:rPr>
        <w:t xml:space="preserve">.- </w:t>
      </w:r>
      <w:r>
        <w:rPr>
          <w:rFonts w:eastAsia="SimSun" w:cs="Calibri"/>
          <w:b/>
          <w:kern w:val="1"/>
          <w:sz w:val="24"/>
          <w:szCs w:val="24"/>
          <w:lang w:eastAsia="zh-CN" w:bidi="hi-IN"/>
        </w:rPr>
        <w:t>Vocalías</w:t>
      </w:r>
    </w:p>
    <w:p w:rsidR="00E478D2" w:rsidRPr="0019066B" w:rsidRDefault="00E478D2" w:rsidP="00274072">
      <w:pPr>
        <w:numPr>
          <w:ilvl w:val="0"/>
          <w:numId w:val="16"/>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 xml:space="preserve">Podrán participar </w:t>
      </w:r>
      <w:r w:rsidR="00AB5F94">
        <w:rPr>
          <w:rFonts w:eastAsia="Times New Roman" w:cs="Calibri"/>
          <w:sz w:val="24"/>
          <w:szCs w:val="24"/>
          <w:lang w:eastAsia="es-ES"/>
        </w:rPr>
        <w:t>como vocales</w:t>
      </w:r>
      <w:r w:rsidRPr="0019066B">
        <w:rPr>
          <w:rFonts w:eastAsia="Times New Roman" w:cs="Calibri"/>
          <w:sz w:val="24"/>
          <w:szCs w:val="24"/>
          <w:lang w:eastAsia="es-ES"/>
        </w:rPr>
        <w:t xml:space="preserve"> todos aquellos negocios que tengan un local abierto al público en el término municipal de Zizur Mayor-Zizur </w:t>
      </w:r>
      <w:proofErr w:type="spellStart"/>
      <w:r w:rsidRPr="0019066B">
        <w:rPr>
          <w:rFonts w:eastAsia="Times New Roman" w:cs="Calibri"/>
          <w:sz w:val="24"/>
          <w:szCs w:val="24"/>
          <w:lang w:eastAsia="es-ES"/>
        </w:rPr>
        <w:t>Nagusia</w:t>
      </w:r>
      <w:proofErr w:type="spellEnd"/>
      <w:r w:rsidRPr="0019066B">
        <w:rPr>
          <w:rFonts w:eastAsia="Times New Roman" w:cs="Calibri"/>
          <w:sz w:val="24"/>
          <w:szCs w:val="24"/>
          <w:lang w:eastAsia="es-ES"/>
        </w:rPr>
        <w:t xml:space="preserve">, siempre y cuando estén inscritos en el Registro que el Servicio de </w:t>
      </w:r>
      <w:r w:rsidR="00364E91">
        <w:rPr>
          <w:rFonts w:eastAsia="Times New Roman" w:cs="Calibri"/>
          <w:sz w:val="24"/>
          <w:szCs w:val="24"/>
          <w:lang w:eastAsia="es-ES"/>
        </w:rPr>
        <w:t xml:space="preserve">Hacienda y </w:t>
      </w:r>
      <w:r w:rsidR="00AB5F94">
        <w:rPr>
          <w:rFonts w:eastAsia="Times New Roman" w:cs="Calibri"/>
          <w:sz w:val="24"/>
          <w:szCs w:val="24"/>
          <w:lang w:eastAsia="es-ES"/>
        </w:rPr>
        <w:t xml:space="preserve">Desarrollo </w:t>
      </w:r>
      <w:r w:rsidR="00364E91">
        <w:rPr>
          <w:rFonts w:eastAsia="Times New Roman" w:cs="Calibri"/>
          <w:sz w:val="24"/>
          <w:szCs w:val="24"/>
          <w:lang w:eastAsia="es-ES"/>
        </w:rPr>
        <w:t>Económico</w:t>
      </w:r>
      <w:r w:rsidR="00AB5F94">
        <w:rPr>
          <w:rFonts w:eastAsia="Times New Roman" w:cs="Calibri"/>
          <w:sz w:val="24"/>
          <w:szCs w:val="24"/>
          <w:lang w:eastAsia="es-ES"/>
        </w:rPr>
        <w:t xml:space="preserve"> cree a tal fin y se encuentren al corriente de pagos con el Ayuntamiento de Zizur Mayor-Zizur </w:t>
      </w:r>
      <w:proofErr w:type="spellStart"/>
      <w:r w:rsidR="00AB5F94">
        <w:rPr>
          <w:rFonts w:eastAsia="Times New Roman" w:cs="Calibri"/>
          <w:sz w:val="24"/>
          <w:szCs w:val="24"/>
          <w:lang w:eastAsia="es-ES"/>
        </w:rPr>
        <w:t>Nagusia</w:t>
      </w:r>
      <w:proofErr w:type="spellEnd"/>
      <w:r w:rsidR="00AB5F94">
        <w:rPr>
          <w:rFonts w:eastAsia="Times New Roman" w:cs="Calibri"/>
          <w:sz w:val="24"/>
          <w:szCs w:val="24"/>
          <w:lang w:eastAsia="es-ES"/>
        </w:rPr>
        <w:t xml:space="preserve">. </w:t>
      </w:r>
    </w:p>
    <w:p w:rsidR="00E478D2" w:rsidRPr="0019066B" w:rsidRDefault="00E478D2" w:rsidP="00274072">
      <w:pPr>
        <w:numPr>
          <w:ilvl w:val="0"/>
          <w:numId w:val="16"/>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Cada negocio que se inscriba en el Registro anteriormente referido deberá adscribirse</w:t>
      </w:r>
      <w:r w:rsidR="00A3469B" w:rsidRPr="0019066B">
        <w:rPr>
          <w:rFonts w:eastAsia="Times New Roman" w:cs="Calibri"/>
          <w:sz w:val="24"/>
          <w:szCs w:val="24"/>
          <w:lang w:eastAsia="es-ES"/>
        </w:rPr>
        <w:t>,</w:t>
      </w:r>
      <w:r w:rsidRPr="0019066B">
        <w:rPr>
          <w:rFonts w:eastAsia="Times New Roman" w:cs="Calibri"/>
          <w:sz w:val="24"/>
          <w:szCs w:val="24"/>
          <w:lang w:eastAsia="es-ES"/>
        </w:rPr>
        <w:t xml:space="preserve"> de acuerdo a las indicaciones d</w:t>
      </w:r>
      <w:r w:rsidR="00A3469B" w:rsidRPr="0019066B">
        <w:rPr>
          <w:rFonts w:eastAsia="Times New Roman" w:cs="Calibri"/>
          <w:sz w:val="24"/>
          <w:szCs w:val="24"/>
          <w:lang w:eastAsia="es-ES"/>
        </w:rPr>
        <w:t xml:space="preserve">el Servicio de </w:t>
      </w:r>
      <w:r w:rsidR="00364E91">
        <w:rPr>
          <w:rFonts w:eastAsia="Times New Roman" w:cs="Calibri"/>
          <w:sz w:val="24"/>
          <w:szCs w:val="24"/>
          <w:lang w:eastAsia="es-ES"/>
        </w:rPr>
        <w:t xml:space="preserve">Hacienda y </w:t>
      </w:r>
      <w:r w:rsidR="00A3469B" w:rsidRPr="0019066B">
        <w:rPr>
          <w:rFonts w:eastAsia="Times New Roman" w:cs="Calibri"/>
          <w:sz w:val="24"/>
          <w:szCs w:val="24"/>
          <w:lang w:eastAsia="es-ES"/>
        </w:rPr>
        <w:t xml:space="preserve">Desarrollo </w:t>
      </w:r>
      <w:r w:rsidR="00364E91">
        <w:rPr>
          <w:rFonts w:eastAsia="Times New Roman" w:cs="Calibri"/>
          <w:sz w:val="24"/>
          <w:szCs w:val="24"/>
          <w:lang w:eastAsia="es-ES"/>
        </w:rPr>
        <w:t>Económico</w:t>
      </w:r>
      <w:r w:rsidR="00A3469B" w:rsidRPr="0019066B">
        <w:rPr>
          <w:rFonts w:eastAsia="Times New Roman" w:cs="Calibri"/>
          <w:sz w:val="24"/>
          <w:szCs w:val="24"/>
          <w:lang w:eastAsia="es-ES"/>
        </w:rPr>
        <w:t>, como comercio, hostelería o servicio.</w:t>
      </w:r>
    </w:p>
    <w:p w:rsidR="00A3469B" w:rsidRPr="0019066B" w:rsidRDefault="00A3469B" w:rsidP="00274072">
      <w:pPr>
        <w:numPr>
          <w:ilvl w:val="0"/>
          <w:numId w:val="16"/>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El conjunto de negocios inscritos constituirá la Asamblea de Comerciantes, debiendo reunirse por lo menos una vez al año o cuando lo soliciten más de la mitad de los registrados.</w:t>
      </w:r>
    </w:p>
    <w:p w:rsidR="009A4328" w:rsidRDefault="00A3469B" w:rsidP="00274072">
      <w:pPr>
        <w:numPr>
          <w:ilvl w:val="0"/>
          <w:numId w:val="16"/>
        </w:numPr>
        <w:spacing w:after="240" w:line="240" w:lineRule="auto"/>
        <w:jc w:val="both"/>
        <w:rPr>
          <w:rFonts w:eastAsia="Times New Roman" w:cs="Calibri"/>
          <w:sz w:val="24"/>
          <w:szCs w:val="24"/>
          <w:lang w:eastAsia="es-ES"/>
        </w:rPr>
      </w:pPr>
      <w:r w:rsidRPr="0019066B">
        <w:rPr>
          <w:rFonts w:eastAsia="Times New Roman" w:cs="Calibri"/>
          <w:sz w:val="24"/>
          <w:szCs w:val="24"/>
          <w:lang w:eastAsia="es-ES"/>
        </w:rPr>
        <w:t xml:space="preserve">De entre los negocios registrados se elegirán las </w:t>
      </w:r>
      <w:r w:rsidR="006D1F07" w:rsidRPr="0019066B">
        <w:rPr>
          <w:rFonts w:eastAsia="Times New Roman" w:cs="Calibri"/>
          <w:sz w:val="24"/>
          <w:szCs w:val="24"/>
          <w:lang w:eastAsia="es-ES"/>
        </w:rPr>
        <w:t>9</w:t>
      </w:r>
      <w:r w:rsidRPr="0019066B">
        <w:rPr>
          <w:rFonts w:eastAsia="Times New Roman" w:cs="Calibri"/>
          <w:sz w:val="24"/>
          <w:szCs w:val="24"/>
          <w:lang w:eastAsia="es-ES"/>
        </w:rPr>
        <w:t xml:space="preserve"> vocalías a las que se refiere el artículo </w:t>
      </w:r>
      <w:r w:rsidR="00604323">
        <w:rPr>
          <w:rFonts w:eastAsia="Times New Roman" w:cs="Calibri"/>
          <w:sz w:val="24"/>
          <w:szCs w:val="24"/>
          <w:lang w:eastAsia="es-ES"/>
        </w:rPr>
        <w:t>6</w:t>
      </w:r>
      <w:r w:rsidR="00AB5F94">
        <w:rPr>
          <w:rFonts w:eastAsia="Times New Roman" w:cs="Calibri"/>
          <w:sz w:val="24"/>
          <w:szCs w:val="24"/>
          <w:lang w:eastAsia="es-ES"/>
        </w:rPr>
        <w:t>.d)</w:t>
      </w:r>
      <w:r w:rsidRPr="0019066B">
        <w:rPr>
          <w:rFonts w:eastAsia="Times New Roman" w:cs="Calibri"/>
          <w:sz w:val="24"/>
          <w:szCs w:val="24"/>
          <w:lang w:eastAsia="es-ES"/>
        </w:rPr>
        <w:t xml:space="preserve"> del presente Regla</w:t>
      </w:r>
      <w:r w:rsidR="009A4328" w:rsidRPr="0019066B">
        <w:rPr>
          <w:rFonts w:eastAsia="Times New Roman" w:cs="Calibri"/>
          <w:sz w:val="24"/>
          <w:szCs w:val="24"/>
          <w:lang w:eastAsia="es-ES"/>
        </w:rPr>
        <w:t xml:space="preserve">mento, pudiendo cada negocio votar únicamente a negocios del sector en el que se encuadre. </w:t>
      </w:r>
    </w:p>
    <w:p w:rsidR="002C2A81" w:rsidRPr="0019066B" w:rsidRDefault="002C2A81" w:rsidP="002C2A81">
      <w:pPr>
        <w:spacing w:after="240" w:line="240" w:lineRule="auto"/>
        <w:ind w:left="786"/>
        <w:jc w:val="both"/>
        <w:rPr>
          <w:rFonts w:eastAsia="Times New Roman" w:cs="Calibri"/>
          <w:sz w:val="24"/>
          <w:szCs w:val="24"/>
          <w:lang w:eastAsia="es-ES"/>
        </w:rPr>
      </w:pPr>
    </w:p>
    <w:p w:rsidR="006D1F07" w:rsidRPr="006D1F07" w:rsidRDefault="006D1F07" w:rsidP="00274072">
      <w:pPr>
        <w:suppressAutoHyphens/>
        <w:spacing w:after="0" w:line="240" w:lineRule="auto"/>
        <w:jc w:val="both"/>
        <w:rPr>
          <w:rFonts w:eastAsia="SimSun" w:cs="Calibri"/>
          <w:b/>
          <w:kern w:val="1"/>
          <w:sz w:val="24"/>
          <w:szCs w:val="24"/>
          <w:lang w:bidi="hi-IN"/>
        </w:rPr>
      </w:pPr>
      <w:r w:rsidRPr="006D1F07">
        <w:rPr>
          <w:rFonts w:eastAsia="SimSun" w:cs="Calibri"/>
          <w:b/>
          <w:kern w:val="1"/>
          <w:sz w:val="24"/>
          <w:szCs w:val="24"/>
          <w:lang w:bidi="hi-IN"/>
        </w:rPr>
        <w:t>CAPÍTULO III</w:t>
      </w:r>
    </w:p>
    <w:p w:rsidR="006D1F07" w:rsidRPr="006D1F07" w:rsidRDefault="006D1F07" w:rsidP="00274072">
      <w:pPr>
        <w:suppressAutoHyphens/>
        <w:spacing w:after="0" w:line="240" w:lineRule="auto"/>
        <w:jc w:val="both"/>
        <w:rPr>
          <w:rFonts w:eastAsia="SimSun" w:cs="Calibri"/>
          <w:b/>
          <w:kern w:val="1"/>
          <w:sz w:val="24"/>
          <w:szCs w:val="24"/>
          <w:lang w:bidi="hi-IN"/>
        </w:rPr>
      </w:pPr>
      <w:r w:rsidRPr="006D1F07">
        <w:rPr>
          <w:rFonts w:eastAsia="SimSun" w:cs="Calibri"/>
          <w:b/>
          <w:kern w:val="1"/>
          <w:sz w:val="24"/>
          <w:szCs w:val="24"/>
          <w:lang w:bidi="hi-IN"/>
        </w:rPr>
        <w:t>Derechos y deberes</w:t>
      </w:r>
    </w:p>
    <w:p w:rsidR="006D1F07" w:rsidRPr="006D1F07" w:rsidRDefault="006D1F07" w:rsidP="00274072">
      <w:pPr>
        <w:suppressAutoHyphens/>
        <w:spacing w:after="0" w:line="240" w:lineRule="auto"/>
        <w:jc w:val="both"/>
        <w:rPr>
          <w:rFonts w:eastAsia="SimSun" w:cs="Calibri"/>
          <w:b/>
          <w:kern w:val="1"/>
          <w:sz w:val="24"/>
          <w:szCs w:val="24"/>
          <w:lang w:bidi="hi-IN"/>
        </w:rPr>
      </w:pPr>
    </w:p>
    <w:p w:rsidR="006D1F07" w:rsidRPr="006D1F07" w:rsidRDefault="006D1F07" w:rsidP="00274072">
      <w:pPr>
        <w:tabs>
          <w:tab w:val="left" w:pos="7112"/>
        </w:tabs>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 xml:space="preserve">Artículo </w:t>
      </w:r>
      <w:r w:rsidR="00604323">
        <w:rPr>
          <w:rFonts w:eastAsia="SimSun" w:cs="Calibri"/>
          <w:b/>
          <w:kern w:val="1"/>
          <w:sz w:val="24"/>
          <w:szCs w:val="24"/>
          <w:lang w:bidi="hi-IN"/>
        </w:rPr>
        <w:t>13</w:t>
      </w:r>
      <w:r w:rsidRPr="006D1F07">
        <w:rPr>
          <w:rFonts w:eastAsia="SimSun" w:cs="Calibri"/>
          <w:b/>
          <w:kern w:val="1"/>
          <w:sz w:val="24"/>
          <w:szCs w:val="24"/>
          <w:lang w:bidi="hi-IN"/>
        </w:rPr>
        <w:t>.- Derechos de los miembros</w:t>
      </w:r>
    </w:p>
    <w:p w:rsidR="006D1F07" w:rsidRPr="006D1F07" w:rsidRDefault="006D1F07" w:rsidP="00274072">
      <w:pPr>
        <w:tabs>
          <w:tab w:val="left" w:pos="7112"/>
        </w:tabs>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Son derechos de los miembros del Consejo de </w:t>
      </w:r>
      <w:r>
        <w:rPr>
          <w:rFonts w:eastAsia="SimSun" w:cs="Calibri"/>
          <w:kern w:val="1"/>
          <w:sz w:val="24"/>
          <w:szCs w:val="24"/>
          <w:lang w:bidi="hi-IN"/>
        </w:rPr>
        <w:t>Comercio</w:t>
      </w:r>
      <w:r w:rsidRPr="006D1F07">
        <w:rPr>
          <w:rFonts w:eastAsia="SimSun" w:cs="Calibri"/>
          <w:kern w:val="1"/>
          <w:sz w:val="24"/>
          <w:szCs w:val="24"/>
          <w:lang w:bidi="hi-IN"/>
        </w:rPr>
        <w:t>:</w:t>
      </w:r>
      <w:r w:rsidRPr="006D1F07">
        <w:rPr>
          <w:rFonts w:eastAsia="SimSun" w:cs="Calibri"/>
          <w:kern w:val="1"/>
          <w:sz w:val="24"/>
          <w:szCs w:val="24"/>
          <w:lang w:bidi="hi-IN"/>
        </w:rPr>
        <w:tab/>
      </w:r>
    </w:p>
    <w:p w:rsidR="006D1F07" w:rsidRPr="006D1F07" w:rsidRDefault="006D1F07" w:rsidP="00274072">
      <w:pPr>
        <w:widowControl w:val="0"/>
        <w:numPr>
          <w:ilvl w:val="0"/>
          <w:numId w:val="17"/>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lastRenderedPageBreak/>
        <w:t xml:space="preserve">Asistir a las </w:t>
      </w:r>
      <w:r w:rsidR="00604323">
        <w:rPr>
          <w:rFonts w:eastAsia="SimSun" w:cs="Calibri"/>
          <w:kern w:val="1"/>
          <w:sz w:val="24"/>
          <w:szCs w:val="24"/>
          <w:lang w:bidi="hi-IN"/>
        </w:rPr>
        <w:t>sesiones de la Asamblea</w:t>
      </w:r>
      <w:r w:rsidRPr="006D1F07">
        <w:rPr>
          <w:rFonts w:eastAsia="SimSun" w:cs="Calibri"/>
          <w:kern w:val="1"/>
          <w:sz w:val="24"/>
          <w:szCs w:val="24"/>
          <w:lang w:bidi="hi-IN"/>
        </w:rPr>
        <w:t xml:space="preserve"> del Consejo. </w:t>
      </w:r>
    </w:p>
    <w:p w:rsidR="006D1F07" w:rsidRPr="006D1F07" w:rsidRDefault="006D1F07" w:rsidP="00274072">
      <w:pPr>
        <w:widowControl w:val="0"/>
        <w:numPr>
          <w:ilvl w:val="0"/>
          <w:numId w:val="17"/>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Recibir información sobre la actividad del Consejo y de cualquiera de sus órganos y de la </w:t>
      </w:r>
      <w:r w:rsidR="00403193">
        <w:rPr>
          <w:rFonts w:eastAsia="SimSun" w:cs="Calibri"/>
          <w:kern w:val="1"/>
          <w:sz w:val="24"/>
          <w:szCs w:val="24"/>
          <w:lang w:bidi="hi-IN"/>
        </w:rPr>
        <w:t>C</w:t>
      </w:r>
      <w:r w:rsidR="00604323">
        <w:rPr>
          <w:rFonts w:eastAsia="SimSun" w:cs="Calibri"/>
          <w:kern w:val="1"/>
          <w:sz w:val="24"/>
          <w:szCs w:val="24"/>
          <w:lang w:bidi="hi-IN"/>
        </w:rPr>
        <w:t>omisión Informativa.</w:t>
      </w:r>
    </w:p>
    <w:p w:rsidR="006D1F07" w:rsidRPr="006D1F07" w:rsidRDefault="006D1F07" w:rsidP="00274072">
      <w:pPr>
        <w:widowControl w:val="0"/>
        <w:numPr>
          <w:ilvl w:val="0"/>
          <w:numId w:val="17"/>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Tener acceso a las actas y documentación del Consejo. </w:t>
      </w:r>
    </w:p>
    <w:p w:rsidR="006D1F07" w:rsidRPr="006D1F07" w:rsidRDefault="006D1F07" w:rsidP="00274072">
      <w:pPr>
        <w:widowControl w:val="0"/>
        <w:numPr>
          <w:ilvl w:val="0"/>
          <w:numId w:val="17"/>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Representar y defender en el ámbito del Consejo los intereses su organización, asociación o grupo político. </w:t>
      </w:r>
    </w:p>
    <w:p w:rsidR="006D1F07" w:rsidRPr="006D1F07" w:rsidRDefault="006D1F07" w:rsidP="00274072">
      <w:pPr>
        <w:widowControl w:val="0"/>
        <w:numPr>
          <w:ilvl w:val="0"/>
          <w:numId w:val="17"/>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Presentar y defender ante el Consejo iniciativas y propuestas que podrán ser aprobadas y elevarlas, en su caso, a la propia Comisión</w:t>
      </w:r>
      <w:r w:rsidR="00997319">
        <w:rPr>
          <w:rFonts w:eastAsia="SimSun" w:cs="Calibri"/>
          <w:kern w:val="1"/>
          <w:sz w:val="24"/>
          <w:szCs w:val="24"/>
          <w:lang w:bidi="hi-IN"/>
        </w:rPr>
        <w:t xml:space="preserve"> Informativa.</w:t>
      </w:r>
    </w:p>
    <w:p w:rsidR="006D1F07" w:rsidRPr="006D1F07" w:rsidRDefault="006D1F07" w:rsidP="00274072">
      <w:pPr>
        <w:widowControl w:val="0"/>
        <w:numPr>
          <w:ilvl w:val="0"/>
          <w:numId w:val="17"/>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Impugnar los acuerdos que estime contrarios a este Reglamento. </w:t>
      </w:r>
    </w:p>
    <w:p w:rsidR="006D1F07" w:rsidRDefault="006D1F07" w:rsidP="00274072">
      <w:pPr>
        <w:suppressAutoHyphens/>
        <w:spacing w:after="0" w:line="240" w:lineRule="auto"/>
        <w:jc w:val="both"/>
        <w:rPr>
          <w:rFonts w:eastAsia="SimSun" w:cs="Calibri"/>
          <w:kern w:val="1"/>
          <w:sz w:val="24"/>
          <w:szCs w:val="24"/>
          <w:lang w:bidi="hi-IN"/>
        </w:rPr>
      </w:pPr>
    </w:p>
    <w:p w:rsidR="00997319" w:rsidRPr="006D1F07" w:rsidRDefault="00997319"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 xml:space="preserve">Artículo </w:t>
      </w:r>
      <w:r w:rsidR="00997319">
        <w:rPr>
          <w:rFonts w:eastAsia="SimSun" w:cs="Calibri"/>
          <w:b/>
          <w:kern w:val="1"/>
          <w:sz w:val="24"/>
          <w:szCs w:val="24"/>
          <w:lang w:bidi="hi-IN"/>
        </w:rPr>
        <w:t>14</w:t>
      </w:r>
      <w:r w:rsidRPr="006D1F07">
        <w:rPr>
          <w:rFonts w:eastAsia="SimSun" w:cs="Calibri"/>
          <w:b/>
          <w:kern w:val="1"/>
          <w:sz w:val="24"/>
          <w:szCs w:val="24"/>
          <w:lang w:bidi="hi-IN"/>
        </w:rPr>
        <w:t>.- Deberes de los miembros</w:t>
      </w:r>
    </w:p>
    <w:p w:rsidR="006D1F07" w:rsidRPr="006D1F07" w:rsidRDefault="00997319" w:rsidP="00274072">
      <w:pPr>
        <w:suppressAutoHyphens/>
        <w:spacing w:after="0" w:line="240" w:lineRule="auto"/>
        <w:jc w:val="both"/>
        <w:rPr>
          <w:rFonts w:eastAsia="SimSun" w:cs="Calibri"/>
          <w:kern w:val="1"/>
          <w:sz w:val="24"/>
          <w:szCs w:val="24"/>
          <w:lang w:bidi="hi-IN"/>
        </w:rPr>
      </w:pPr>
      <w:r>
        <w:rPr>
          <w:rFonts w:eastAsia="SimSun" w:cs="Calibri"/>
          <w:kern w:val="1"/>
          <w:sz w:val="24"/>
          <w:szCs w:val="24"/>
          <w:lang w:bidi="hi-IN"/>
        </w:rPr>
        <w:t>Son deberes de los miembros del</w:t>
      </w:r>
      <w:r w:rsidR="006D1F07" w:rsidRPr="006D1F07">
        <w:rPr>
          <w:rFonts w:eastAsia="SimSun" w:cs="Calibri"/>
          <w:kern w:val="1"/>
          <w:sz w:val="24"/>
          <w:szCs w:val="24"/>
          <w:lang w:bidi="hi-IN"/>
        </w:rPr>
        <w:t xml:space="preserve"> Consejo de </w:t>
      </w:r>
      <w:r w:rsidR="006D1F07">
        <w:rPr>
          <w:rFonts w:eastAsia="SimSun" w:cs="Calibri"/>
          <w:kern w:val="1"/>
          <w:sz w:val="24"/>
          <w:szCs w:val="24"/>
          <w:lang w:bidi="hi-IN"/>
        </w:rPr>
        <w:t>Comercio</w:t>
      </w:r>
      <w:r w:rsidR="006D1F07" w:rsidRPr="006D1F07">
        <w:rPr>
          <w:rFonts w:eastAsia="SimSun" w:cs="Calibri"/>
          <w:kern w:val="1"/>
          <w:sz w:val="24"/>
          <w:szCs w:val="24"/>
          <w:lang w:bidi="hi-IN"/>
        </w:rPr>
        <w:t>:</w:t>
      </w:r>
    </w:p>
    <w:p w:rsidR="006D1F07" w:rsidRPr="006D1F07" w:rsidRDefault="006D1F07" w:rsidP="00274072">
      <w:pPr>
        <w:widowControl w:val="0"/>
        <w:numPr>
          <w:ilvl w:val="0"/>
          <w:numId w:val="18"/>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Asistir a las reuniones </w:t>
      </w:r>
      <w:r w:rsidR="00997319">
        <w:rPr>
          <w:rFonts w:eastAsia="SimSun" w:cs="Calibri"/>
          <w:kern w:val="1"/>
          <w:sz w:val="24"/>
          <w:szCs w:val="24"/>
          <w:lang w:bidi="hi-IN"/>
        </w:rPr>
        <w:t xml:space="preserve">de la Asamblea </w:t>
      </w:r>
      <w:r w:rsidRPr="006D1F07">
        <w:rPr>
          <w:rFonts w:eastAsia="SimSun" w:cs="Calibri"/>
          <w:kern w:val="1"/>
          <w:sz w:val="24"/>
          <w:szCs w:val="24"/>
          <w:lang w:bidi="hi-IN"/>
        </w:rPr>
        <w:t>del Consejo.</w:t>
      </w:r>
    </w:p>
    <w:p w:rsidR="006D1F07" w:rsidRPr="006D1F07" w:rsidRDefault="006D1F07" w:rsidP="00274072">
      <w:pPr>
        <w:widowControl w:val="0"/>
        <w:numPr>
          <w:ilvl w:val="0"/>
          <w:numId w:val="18"/>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Contribuir al mejor desenvolvimiento y promoción del Consejo.</w:t>
      </w:r>
    </w:p>
    <w:p w:rsidR="006D1F07" w:rsidRPr="006D1F07" w:rsidRDefault="006D1F07" w:rsidP="00274072">
      <w:pPr>
        <w:widowControl w:val="0"/>
        <w:numPr>
          <w:ilvl w:val="0"/>
          <w:numId w:val="18"/>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Abstenerse de hacer cualquier tipo de gestión en representación del Consejo sin conocimiento y consentimiento explícito del mismo.</w:t>
      </w:r>
    </w:p>
    <w:p w:rsidR="006D1F07" w:rsidRPr="006D1F07" w:rsidRDefault="006D1F07" w:rsidP="00274072">
      <w:pPr>
        <w:widowControl w:val="0"/>
        <w:numPr>
          <w:ilvl w:val="0"/>
          <w:numId w:val="18"/>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Respetar</w:t>
      </w:r>
      <w:r w:rsidR="00997319">
        <w:rPr>
          <w:rFonts w:eastAsia="SimSun" w:cs="Calibri"/>
          <w:kern w:val="1"/>
          <w:sz w:val="24"/>
          <w:szCs w:val="24"/>
          <w:lang w:bidi="hi-IN"/>
        </w:rPr>
        <w:t xml:space="preserve"> los acuerdos adoptados por la Asamblea </w:t>
      </w:r>
      <w:r w:rsidRPr="006D1F07">
        <w:rPr>
          <w:rFonts w:eastAsia="SimSun" w:cs="Calibri"/>
          <w:kern w:val="1"/>
          <w:sz w:val="24"/>
          <w:szCs w:val="24"/>
          <w:lang w:bidi="hi-IN"/>
        </w:rPr>
        <w:t>del Consejo.</w:t>
      </w:r>
    </w:p>
    <w:p w:rsidR="006D1F07" w:rsidRPr="006D1F07" w:rsidRDefault="006D1F07" w:rsidP="00274072">
      <w:pPr>
        <w:widowControl w:val="0"/>
        <w:numPr>
          <w:ilvl w:val="0"/>
          <w:numId w:val="18"/>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Colaborar en todos aquellos trabajos que sean asumidos en la actividad del Consejo.</w:t>
      </w:r>
    </w:p>
    <w:p w:rsidR="006D1F07" w:rsidRPr="006D1F07" w:rsidRDefault="006D1F07" w:rsidP="00274072">
      <w:pPr>
        <w:widowControl w:val="0"/>
        <w:numPr>
          <w:ilvl w:val="0"/>
          <w:numId w:val="18"/>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Respetar y cumplir lo dispuesto en este Reglamento.</w:t>
      </w:r>
    </w:p>
    <w:p w:rsidR="006D1F07" w:rsidRDefault="006D1F07" w:rsidP="00274072">
      <w:pPr>
        <w:suppressAutoHyphens/>
        <w:spacing w:after="0" w:line="240" w:lineRule="auto"/>
        <w:jc w:val="both"/>
        <w:rPr>
          <w:rFonts w:eastAsia="SimSun" w:cs="Calibri"/>
          <w:kern w:val="1"/>
          <w:sz w:val="24"/>
          <w:szCs w:val="24"/>
          <w:lang w:bidi="hi-IN"/>
        </w:rPr>
      </w:pPr>
    </w:p>
    <w:p w:rsidR="00997319" w:rsidRPr="006D1F07" w:rsidRDefault="00997319"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 xml:space="preserve">Artículo </w:t>
      </w:r>
      <w:r w:rsidR="00997319">
        <w:rPr>
          <w:rFonts w:eastAsia="SimSun" w:cs="Calibri"/>
          <w:b/>
          <w:kern w:val="1"/>
          <w:sz w:val="24"/>
          <w:szCs w:val="24"/>
          <w:lang w:bidi="hi-IN"/>
        </w:rPr>
        <w:t>15</w:t>
      </w:r>
      <w:r w:rsidRPr="006D1F07">
        <w:rPr>
          <w:rFonts w:eastAsia="SimSun" w:cs="Calibri"/>
          <w:b/>
          <w:kern w:val="1"/>
          <w:sz w:val="24"/>
          <w:szCs w:val="24"/>
          <w:lang w:bidi="hi-IN"/>
        </w:rPr>
        <w:t xml:space="preserve">.- Pérdida de </w:t>
      </w:r>
      <w:r w:rsidR="00997319">
        <w:rPr>
          <w:rFonts w:eastAsia="SimSun" w:cs="Calibri"/>
          <w:b/>
          <w:kern w:val="1"/>
          <w:sz w:val="24"/>
          <w:szCs w:val="24"/>
          <w:lang w:bidi="hi-IN"/>
        </w:rPr>
        <w:t>condición</w:t>
      </w:r>
      <w:r w:rsidRPr="006D1F07">
        <w:rPr>
          <w:rFonts w:eastAsia="SimSun" w:cs="Calibri"/>
          <w:b/>
          <w:kern w:val="1"/>
          <w:sz w:val="24"/>
          <w:szCs w:val="24"/>
          <w:lang w:bidi="hi-IN"/>
        </w:rPr>
        <w:t xml:space="preserve"> de miembro</w:t>
      </w: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Se pierde la </w:t>
      </w:r>
      <w:r w:rsidR="00997319">
        <w:rPr>
          <w:rFonts w:eastAsia="SimSun" w:cs="Calibri"/>
          <w:kern w:val="1"/>
          <w:sz w:val="24"/>
          <w:szCs w:val="24"/>
          <w:lang w:bidi="hi-IN"/>
        </w:rPr>
        <w:t>condición</w:t>
      </w:r>
      <w:r w:rsidRPr="006D1F07">
        <w:rPr>
          <w:rFonts w:eastAsia="SimSun" w:cs="Calibri"/>
          <w:kern w:val="1"/>
          <w:sz w:val="24"/>
          <w:szCs w:val="24"/>
          <w:lang w:bidi="hi-IN"/>
        </w:rPr>
        <w:t xml:space="preserve"> de miembro del Consejo de </w:t>
      </w:r>
      <w:r>
        <w:rPr>
          <w:rFonts w:eastAsia="SimSun" w:cs="Calibri"/>
          <w:kern w:val="1"/>
          <w:sz w:val="24"/>
          <w:szCs w:val="24"/>
          <w:lang w:bidi="hi-IN"/>
        </w:rPr>
        <w:t>Comercio</w:t>
      </w:r>
      <w:r w:rsidRPr="006D1F07">
        <w:rPr>
          <w:rFonts w:eastAsia="SimSun" w:cs="Calibri"/>
          <w:kern w:val="1"/>
          <w:sz w:val="24"/>
          <w:szCs w:val="24"/>
          <w:lang w:bidi="hi-IN"/>
        </w:rPr>
        <w:t xml:space="preserve"> por: </w:t>
      </w:r>
    </w:p>
    <w:p w:rsidR="006D1F07" w:rsidRPr="006D1F07" w:rsidRDefault="006D1F07" w:rsidP="00274072">
      <w:pPr>
        <w:widowControl w:val="0"/>
        <w:numPr>
          <w:ilvl w:val="0"/>
          <w:numId w:val="19"/>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Renuncia voluntaria comunicada por escrito a la Presidencia del Consejo. </w:t>
      </w:r>
    </w:p>
    <w:p w:rsidR="006D1F07" w:rsidRPr="006D1F07" w:rsidRDefault="006D1F07" w:rsidP="00274072">
      <w:pPr>
        <w:widowControl w:val="0"/>
        <w:numPr>
          <w:ilvl w:val="0"/>
          <w:numId w:val="19"/>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Incumplimiento reiterado e intencionado de lo establecido en el </w:t>
      </w:r>
      <w:r w:rsidR="00AB5F94">
        <w:rPr>
          <w:rFonts w:eastAsia="SimSun" w:cs="Calibri"/>
          <w:kern w:val="1"/>
          <w:sz w:val="24"/>
          <w:szCs w:val="24"/>
          <w:lang w:bidi="hi-IN"/>
        </w:rPr>
        <w:t xml:space="preserve">artículo </w:t>
      </w:r>
      <w:r w:rsidR="00997319">
        <w:rPr>
          <w:rFonts w:eastAsia="SimSun" w:cs="Calibri"/>
          <w:kern w:val="1"/>
          <w:sz w:val="24"/>
          <w:szCs w:val="24"/>
          <w:lang w:bidi="hi-IN"/>
        </w:rPr>
        <w:t>14</w:t>
      </w:r>
      <w:r w:rsidRPr="006D1F07">
        <w:rPr>
          <w:rFonts w:eastAsia="SimSun" w:cs="Calibri"/>
          <w:kern w:val="1"/>
          <w:sz w:val="24"/>
          <w:szCs w:val="24"/>
          <w:lang w:bidi="hi-IN"/>
        </w:rPr>
        <w:t xml:space="preserve"> de este Reglamento.</w:t>
      </w:r>
    </w:p>
    <w:p w:rsidR="006D1F07" w:rsidRPr="006D1F07" w:rsidRDefault="006D1F07" w:rsidP="00274072">
      <w:pPr>
        <w:widowControl w:val="0"/>
        <w:numPr>
          <w:ilvl w:val="0"/>
          <w:numId w:val="19"/>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Por causar baja como disolución, baja o similar de</w:t>
      </w:r>
      <w:r w:rsidR="00AB5F94">
        <w:rPr>
          <w:rFonts w:eastAsia="SimSun" w:cs="Calibri"/>
          <w:kern w:val="1"/>
          <w:sz w:val="24"/>
          <w:szCs w:val="24"/>
          <w:lang w:bidi="hi-IN"/>
        </w:rPr>
        <w:t>l</w:t>
      </w:r>
      <w:r>
        <w:rPr>
          <w:rFonts w:eastAsia="SimSun" w:cs="Calibri"/>
          <w:kern w:val="1"/>
          <w:sz w:val="24"/>
          <w:szCs w:val="24"/>
          <w:lang w:bidi="hi-IN"/>
        </w:rPr>
        <w:t xml:space="preserve"> negocio</w:t>
      </w:r>
      <w:r w:rsidRPr="006D1F07">
        <w:rPr>
          <w:rFonts w:eastAsia="SimSun" w:cs="Calibri"/>
          <w:kern w:val="1"/>
          <w:sz w:val="24"/>
          <w:szCs w:val="24"/>
          <w:lang w:bidi="hi-IN"/>
        </w:rPr>
        <w:t xml:space="preserve"> o grupo que representa.</w:t>
      </w:r>
    </w:p>
    <w:p w:rsidR="006D1F07" w:rsidRPr="006D1F07" w:rsidRDefault="00AB5F94" w:rsidP="00274072">
      <w:pPr>
        <w:widowControl w:val="0"/>
        <w:numPr>
          <w:ilvl w:val="0"/>
          <w:numId w:val="19"/>
        </w:numPr>
        <w:suppressAutoHyphens/>
        <w:spacing w:after="0" w:line="240" w:lineRule="auto"/>
        <w:jc w:val="both"/>
        <w:rPr>
          <w:rFonts w:eastAsia="SimSun" w:cs="Calibri"/>
          <w:kern w:val="1"/>
          <w:sz w:val="24"/>
          <w:szCs w:val="24"/>
          <w:lang w:bidi="hi-IN"/>
        </w:rPr>
      </w:pPr>
      <w:r>
        <w:rPr>
          <w:rFonts w:eastAsia="SimSun" w:cs="Calibri"/>
          <w:kern w:val="1"/>
          <w:sz w:val="24"/>
          <w:szCs w:val="24"/>
          <w:lang w:bidi="hi-IN"/>
        </w:rPr>
        <w:t>Por cese del representante de</w:t>
      </w:r>
      <w:r w:rsidR="006D1F07" w:rsidRPr="006D1F07">
        <w:rPr>
          <w:rFonts w:eastAsia="SimSun" w:cs="Calibri"/>
          <w:kern w:val="1"/>
          <w:sz w:val="24"/>
          <w:szCs w:val="24"/>
          <w:lang w:bidi="hi-IN"/>
        </w:rPr>
        <w:t>l</w:t>
      </w:r>
      <w:r>
        <w:rPr>
          <w:rFonts w:eastAsia="SimSun" w:cs="Calibri"/>
          <w:kern w:val="1"/>
          <w:sz w:val="24"/>
          <w:szCs w:val="24"/>
          <w:lang w:bidi="hi-IN"/>
        </w:rPr>
        <w:t xml:space="preserve"> negocio o grupo</w:t>
      </w:r>
      <w:r w:rsidR="006D1F07" w:rsidRPr="006D1F07">
        <w:rPr>
          <w:rFonts w:eastAsia="SimSun" w:cs="Calibri"/>
          <w:kern w:val="1"/>
          <w:sz w:val="24"/>
          <w:szCs w:val="24"/>
          <w:lang w:bidi="hi-IN"/>
        </w:rPr>
        <w:t xml:space="preserve"> correspondiente.</w:t>
      </w:r>
    </w:p>
    <w:p w:rsidR="006D1F07" w:rsidRPr="006D1F07" w:rsidRDefault="006D1F07" w:rsidP="00274072">
      <w:pPr>
        <w:widowControl w:val="0"/>
        <w:numPr>
          <w:ilvl w:val="0"/>
          <w:numId w:val="19"/>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Conducta incorrecta que implique el desprestigio del Consejo o que perturbe gravemente las actividades organizadas por </w:t>
      </w:r>
      <w:r w:rsidR="00274072">
        <w:rPr>
          <w:rFonts w:eastAsia="SimSun" w:cs="Calibri"/>
          <w:kern w:val="1"/>
          <w:sz w:val="24"/>
          <w:szCs w:val="24"/>
          <w:lang w:bidi="hi-IN"/>
        </w:rPr>
        <w:t xml:space="preserve">el </w:t>
      </w:r>
      <w:r w:rsidRPr="006D1F07">
        <w:rPr>
          <w:rFonts w:eastAsia="SimSun" w:cs="Calibri"/>
          <w:kern w:val="1"/>
          <w:sz w:val="24"/>
          <w:szCs w:val="24"/>
          <w:lang w:bidi="hi-IN"/>
        </w:rPr>
        <w:t>mism</w:t>
      </w:r>
      <w:r w:rsidR="00274072">
        <w:rPr>
          <w:rFonts w:eastAsia="SimSun" w:cs="Calibri"/>
          <w:kern w:val="1"/>
          <w:sz w:val="24"/>
          <w:szCs w:val="24"/>
          <w:lang w:bidi="hi-IN"/>
        </w:rPr>
        <w:t>o</w:t>
      </w:r>
      <w:r w:rsidRPr="006D1F07">
        <w:rPr>
          <w:rFonts w:eastAsia="SimSun" w:cs="Calibri"/>
          <w:kern w:val="1"/>
          <w:sz w:val="24"/>
          <w:szCs w:val="24"/>
          <w:lang w:bidi="hi-IN"/>
        </w:rPr>
        <w:t xml:space="preserve"> y la normal convivencia entre los miembros del Consejo. </w:t>
      </w:r>
    </w:p>
    <w:p w:rsidR="006D1F07" w:rsidRPr="006D1F07" w:rsidRDefault="006D1F07" w:rsidP="00274072">
      <w:pPr>
        <w:widowControl w:val="0"/>
        <w:numPr>
          <w:ilvl w:val="0"/>
          <w:numId w:val="19"/>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La falta de asistencia sin justificar de dos sesiones seguidas o tres no consecutivas del plen</w:t>
      </w:r>
      <w:r w:rsidR="00274072">
        <w:rPr>
          <w:rFonts w:eastAsia="SimSun" w:cs="Calibri"/>
          <w:kern w:val="1"/>
          <w:sz w:val="24"/>
          <w:szCs w:val="24"/>
          <w:lang w:bidi="hi-IN"/>
        </w:rPr>
        <w:t>ario</w:t>
      </w:r>
      <w:r w:rsidRPr="006D1F07">
        <w:rPr>
          <w:rFonts w:eastAsia="SimSun" w:cs="Calibri"/>
          <w:kern w:val="1"/>
          <w:sz w:val="24"/>
          <w:szCs w:val="24"/>
          <w:lang w:bidi="hi-IN"/>
        </w:rPr>
        <w:t xml:space="preserve"> del Consejo.</w:t>
      </w:r>
    </w:p>
    <w:p w:rsidR="006D1F07" w:rsidRDefault="006D1F07" w:rsidP="00274072">
      <w:pPr>
        <w:widowControl w:val="0"/>
        <w:numPr>
          <w:ilvl w:val="0"/>
          <w:numId w:val="19"/>
        </w:num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La decisión de expulsión del Consejo </w:t>
      </w:r>
      <w:r w:rsidR="00997319">
        <w:rPr>
          <w:rFonts w:eastAsia="SimSun" w:cs="Calibri"/>
          <w:kern w:val="1"/>
          <w:sz w:val="24"/>
          <w:szCs w:val="24"/>
          <w:lang w:bidi="hi-IN"/>
        </w:rPr>
        <w:t xml:space="preserve">por las causas previstas en las letras b) y e) </w:t>
      </w:r>
      <w:r w:rsidRPr="006D1F07">
        <w:rPr>
          <w:rFonts w:eastAsia="SimSun" w:cs="Calibri"/>
          <w:kern w:val="1"/>
          <w:sz w:val="24"/>
          <w:szCs w:val="24"/>
          <w:lang w:bidi="hi-IN"/>
        </w:rPr>
        <w:t xml:space="preserve">corresponderá </w:t>
      </w:r>
      <w:r w:rsidR="00997319">
        <w:rPr>
          <w:rFonts w:eastAsia="SimSun" w:cs="Calibri"/>
          <w:kern w:val="1"/>
          <w:sz w:val="24"/>
          <w:szCs w:val="24"/>
          <w:lang w:bidi="hi-IN"/>
        </w:rPr>
        <w:t>a la Asamblea</w:t>
      </w:r>
      <w:r w:rsidRPr="006D1F07">
        <w:rPr>
          <w:rFonts w:eastAsia="SimSun" w:cs="Calibri"/>
          <w:kern w:val="1"/>
          <w:sz w:val="24"/>
          <w:szCs w:val="24"/>
          <w:lang w:bidi="hi-IN"/>
        </w:rPr>
        <w:t xml:space="preserve"> del Consejo, a propuesta exclusiva de la Presidencia, e impedirá que el miembro expulsado pueda participar en el Consejo hasta transcurrido al menos 1 año desde que se le haya notificado el acuerdo anterior.</w:t>
      </w:r>
    </w:p>
    <w:p w:rsidR="006D1F07" w:rsidRDefault="006D1F07" w:rsidP="00274072">
      <w:pPr>
        <w:widowControl w:val="0"/>
        <w:suppressAutoHyphens/>
        <w:spacing w:after="0" w:line="240" w:lineRule="auto"/>
        <w:ind w:left="720"/>
        <w:jc w:val="both"/>
        <w:rPr>
          <w:rFonts w:eastAsia="SimSun" w:cs="Calibri"/>
          <w:kern w:val="1"/>
          <w:sz w:val="24"/>
          <w:szCs w:val="24"/>
          <w:lang w:bidi="hi-IN"/>
        </w:rPr>
      </w:pPr>
    </w:p>
    <w:p w:rsidR="006D1F07" w:rsidRPr="006D1F07" w:rsidRDefault="006D1F07" w:rsidP="00274072">
      <w:pPr>
        <w:widowControl w:val="0"/>
        <w:suppressAutoHyphens/>
        <w:spacing w:after="0" w:line="240" w:lineRule="auto"/>
        <w:ind w:left="720"/>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b/>
          <w:kern w:val="1"/>
          <w:sz w:val="24"/>
          <w:szCs w:val="24"/>
          <w:lang w:bidi="hi-IN"/>
        </w:rPr>
      </w:pPr>
      <w:r w:rsidRPr="006D1F07">
        <w:rPr>
          <w:rFonts w:eastAsia="SimSun" w:cs="Calibri"/>
          <w:b/>
          <w:kern w:val="1"/>
          <w:sz w:val="24"/>
          <w:szCs w:val="24"/>
          <w:lang w:bidi="hi-IN"/>
        </w:rPr>
        <w:t>CAPÍTULO IV</w:t>
      </w:r>
    </w:p>
    <w:p w:rsidR="006D1F07" w:rsidRPr="006D1F07" w:rsidRDefault="006D1F07" w:rsidP="00274072">
      <w:pPr>
        <w:suppressAutoHyphens/>
        <w:spacing w:after="0" w:line="240" w:lineRule="auto"/>
        <w:jc w:val="both"/>
        <w:rPr>
          <w:rFonts w:eastAsia="SimSun" w:cs="Calibri"/>
          <w:kern w:val="1"/>
          <w:sz w:val="24"/>
          <w:szCs w:val="24"/>
          <w:lang w:bidi="hi-IN"/>
        </w:rPr>
      </w:pPr>
      <w:bookmarkStart w:id="0" w:name="_GoBack"/>
      <w:r w:rsidRPr="006D1F07">
        <w:rPr>
          <w:rFonts w:eastAsia="SimSun" w:cs="Calibri"/>
          <w:b/>
          <w:kern w:val="1"/>
          <w:sz w:val="24"/>
          <w:szCs w:val="24"/>
          <w:lang w:bidi="hi-IN"/>
        </w:rPr>
        <w:t xml:space="preserve">Funcionamiento </w:t>
      </w:r>
      <w:r w:rsidR="008F1CAF">
        <w:rPr>
          <w:rFonts w:eastAsia="SimSun" w:cs="Calibri"/>
          <w:b/>
          <w:kern w:val="1"/>
          <w:sz w:val="24"/>
          <w:szCs w:val="24"/>
          <w:lang w:bidi="hi-IN"/>
        </w:rPr>
        <w:t xml:space="preserve">de la Asamblea </w:t>
      </w:r>
      <w:r w:rsidRPr="006D1F07">
        <w:rPr>
          <w:rFonts w:eastAsia="SimSun" w:cs="Calibri"/>
          <w:b/>
          <w:kern w:val="1"/>
          <w:sz w:val="24"/>
          <w:szCs w:val="24"/>
          <w:lang w:bidi="hi-IN"/>
        </w:rPr>
        <w:t>del Consejo</w:t>
      </w:r>
    </w:p>
    <w:bookmarkEnd w:id="0"/>
    <w:p w:rsidR="006D1F07" w:rsidRPr="006D1F07" w:rsidRDefault="006D1F07" w:rsidP="00274072">
      <w:pPr>
        <w:suppressAutoHyphens/>
        <w:spacing w:after="0" w:line="240" w:lineRule="auto"/>
        <w:jc w:val="both"/>
        <w:rPr>
          <w:rFonts w:eastAsia="SimSun" w:cs="Calibri"/>
          <w:kern w:val="1"/>
          <w:sz w:val="24"/>
          <w:szCs w:val="24"/>
          <w:lang w:bidi="hi-IN"/>
        </w:rPr>
      </w:pPr>
    </w:p>
    <w:p w:rsidR="006D1F07" w:rsidRDefault="006D1F07" w:rsidP="00274072">
      <w:pPr>
        <w:suppressAutoHyphens/>
        <w:spacing w:after="0" w:line="240" w:lineRule="auto"/>
        <w:jc w:val="both"/>
        <w:rPr>
          <w:rFonts w:eastAsia="SimSun" w:cs="Calibri"/>
          <w:b/>
          <w:kern w:val="1"/>
          <w:sz w:val="24"/>
          <w:szCs w:val="24"/>
          <w:lang w:bidi="hi-IN"/>
        </w:rPr>
      </w:pPr>
      <w:r w:rsidRPr="006D1F07">
        <w:rPr>
          <w:rFonts w:eastAsia="SimSun" w:cs="Calibri"/>
          <w:b/>
          <w:kern w:val="1"/>
          <w:sz w:val="24"/>
          <w:szCs w:val="24"/>
          <w:lang w:bidi="hi-IN"/>
        </w:rPr>
        <w:lastRenderedPageBreak/>
        <w:t xml:space="preserve">Artículo </w:t>
      </w:r>
      <w:r w:rsidR="00997319">
        <w:rPr>
          <w:rFonts w:eastAsia="SimSun" w:cs="Calibri"/>
          <w:b/>
          <w:kern w:val="1"/>
          <w:sz w:val="24"/>
          <w:szCs w:val="24"/>
          <w:lang w:bidi="hi-IN"/>
        </w:rPr>
        <w:t>16</w:t>
      </w:r>
      <w:r w:rsidRPr="006D1F07">
        <w:rPr>
          <w:rFonts w:eastAsia="SimSun" w:cs="Calibri"/>
          <w:b/>
          <w:kern w:val="1"/>
          <w:sz w:val="24"/>
          <w:szCs w:val="24"/>
          <w:lang w:bidi="hi-IN"/>
        </w:rPr>
        <w:t xml:space="preserve">.- </w:t>
      </w:r>
      <w:r w:rsidR="00997319" w:rsidRPr="00997319">
        <w:rPr>
          <w:rFonts w:eastAsia="SimSun" w:cs="Calibri"/>
          <w:b/>
          <w:kern w:val="1"/>
          <w:sz w:val="24"/>
          <w:szCs w:val="24"/>
          <w:lang w:bidi="hi-IN"/>
        </w:rPr>
        <w:t>Sesión de Constitución  de la Asamblea y sesiones ordinarias</w:t>
      </w:r>
    </w:p>
    <w:p w:rsidR="00997319" w:rsidRPr="00997319" w:rsidRDefault="00997319" w:rsidP="00997319">
      <w:pPr>
        <w:pStyle w:val="Sinespaciado2"/>
        <w:jc w:val="both"/>
        <w:rPr>
          <w:rFonts w:asciiTheme="minorHAnsi" w:hAnsiTheme="minorHAnsi" w:cstheme="minorHAnsi"/>
        </w:rPr>
      </w:pPr>
      <w:r w:rsidRPr="00997319">
        <w:rPr>
          <w:rFonts w:asciiTheme="minorHAnsi" w:hAnsiTheme="minorHAnsi" w:cstheme="minorHAnsi"/>
        </w:rPr>
        <w:t>La Asamblea del</w:t>
      </w:r>
      <w:r w:rsidR="009C5DE3" w:rsidRPr="00997319">
        <w:rPr>
          <w:rFonts w:asciiTheme="minorHAnsi" w:hAnsiTheme="minorHAnsi" w:cstheme="minorHAnsi"/>
        </w:rPr>
        <w:t xml:space="preserve"> Consejo de Comercio se constituirá formalmente dentro de los tres meses siguientes a la entrada en vigor del presente Reglamento</w:t>
      </w:r>
      <w:r w:rsidR="009C5DE3" w:rsidRPr="00997319">
        <w:rPr>
          <w:rFonts w:asciiTheme="minorHAnsi" w:hAnsiTheme="minorHAnsi" w:cstheme="minorHAnsi"/>
          <w:szCs w:val="24"/>
        </w:rPr>
        <w:t>. En dicha primera sesión decidirá sobre el calendario de sus</w:t>
      </w:r>
      <w:r w:rsidRPr="00997319">
        <w:rPr>
          <w:rFonts w:asciiTheme="minorHAnsi" w:hAnsiTheme="minorHAnsi" w:cstheme="minorHAnsi"/>
          <w:szCs w:val="24"/>
        </w:rPr>
        <w:t xml:space="preserve"> sesiones ordinarias, estableciéndose como mínimo una sesión ordinaria al trimestre. Posteriormente, la Asamblea calendarizará anualmente las reuniones que deba celebrar siguiendo esta periodicidad.</w:t>
      </w:r>
    </w:p>
    <w:p w:rsidR="009C5DE3" w:rsidRPr="006D1F07" w:rsidRDefault="009C5DE3"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Con carácter previo a su constitución, si fuera necesario, el Ayuntamiento convocará una reunión con todos los </w:t>
      </w:r>
      <w:r>
        <w:rPr>
          <w:rFonts w:eastAsia="SimSun" w:cs="Calibri"/>
          <w:kern w:val="1"/>
          <w:sz w:val="24"/>
          <w:szCs w:val="24"/>
          <w:lang w:bidi="hi-IN"/>
        </w:rPr>
        <w:t xml:space="preserve">negocios </w:t>
      </w:r>
      <w:r w:rsidRPr="006D1F07">
        <w:rPr>
          <w:rFonts w:eastAsia="SimSun" w:cs="Calibri"/>
          <w:kern w:val="1"/>
          <w:sz w:val="24"/>
          <w:szCs w:val="24"/>
          <w:lang w:bidi="hi-IN"/>
        </w:rPr>
        <w:t>para informarles del procedimiento a seguir.</w:t>
      </w:r>
    </w:p>
    <w:p w:rsidR="009C5DE3" w:rsidRPr="006D1F07" w:rsidRDefault="009C5DE3" w:rsidP="00274072">
      <w:pPr>
        <w:suppressAutoHyphens/>
        <w:spacing w:after="0" w:line="240" w:lineRule="auto"/>
        <w:jc w:val="both"/>
        <w:rPr>
          <w:rFonts w:eastAsia="SimSun" w:cs="Calibri"/>
          <w:kern w:val="1"/>
          <w:sz w:val="24"/>
          <w:szCs w:val="24"/>
          <w:lang w:bidi="hi-IN"/>
        </w:rPr>
      </w:pPr>
    </w:p>
    <w:p w:rsidR="009C5DE3" w:rsidRDefault="009C5DE3" w:rsidP="00274072">
      <w:pPr>
        <w:suppressAutoHyphens/>
        <w:spacing w:after="0" w:line="240" w:lineRule="auto"/>
        <w:jc w:val="both"/>
        <w:rPr>
          <w:rFonts w:eastAsia="SimSun" w:cs="Calibri"/>
          <w:b/>
          <w:color w:val="FF0000"/>
          <w:kern w:val="1"/>
          <w:sz w:val="24"/>
          <w:szCs w:val="24"/>
          <w:lang w:bidi="hi-IN"/>
        </w:rPr>
      </w:pPr>
    </w:p>
    <w:p w:rsidR="006D1F07" w:rsidRPr="006D1F07" w:rsidRDefault="00C66792"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Artículo 1</w:t>
      </w:r>
      <w:r>
        <w:rPr>
          <w:rFonts w:eastAsia="SimSun" w:cs="Calibri"/>
          <w:b/>
          <w:kern w:val="1"/>
          <w:sz w:val="24"/>
          <w:szCs w:val="24"/>
          <w:lang w:bidi="hi-IN"/>
        </w:rPr>
        <w:t>7</w:t>
      </w:r>
      <w:r w:rsidRPr="006D1F07">
        <w:rPr>
          <w:rFonts w:eastAsia="SimSun" w:cs="Calibri"/>
          <w:b/>
          <w:kern w:val="1"/>
          <w:sz w:val="24"/>
          <w:szCs w:val="24"/>
          <w:lang w:bidi="hi-IN"/>
        </w:rPr>
        <w:t>.-</w:t>
      </w:r>
      <w:r w:rsidRPr="006D1F07">
        <w:rPr>
          <w:rFonts w:eastAsia="SimSun" w:cs="Calibri"/>
          <w:kern w:val="1"/>
          <w:sz w:val="24"/>
          <w:szCs w:val="24"/>
          <w:lang w:bidi="hi-IN"/>
        </w:rPr>
        <w:t xml:space="preserve"> </w:t>
      </w:r>
      <w:r w:rsidR="00997319">
        <w:rPr>
          <w:rFonts w:eastAsia="SimSun" w:cs="Calibri"/>
          <w:b/>
          <w:kern w:val="1"/>
          <w:sz w:val="24"/>
          <w:szCs w:val="24"/>
          <w:lang w:bidi="hi-IN"/>
        </w:rPr>
        <w:t>Sesiones</w:t>
      </w:r>
      <w:r w:rsidR="006D1F07" w:rsidRPr="006D1F07">
        <w:rPr>
          <w:rFonts w:eastAsia="SimSun" w:cs="Calibri"/>
          <w:b/>
          <w:kern w:val="1"/>
          <w:sz w:val="24"/>
          <w:szCs w:val="24"/>
          <w:lang w:bidi="hi-IN"/>
        </w:rPr>
        <w:t xml:space="preserve"> extraordinaria</w:t>
      </w:r>
      <w:r w:rsidR="00997319">
        <w:rPr>
          <w:rFonts w:eastAsia="SimSun" w:cs="Calibri"/>
          <w:b/>
          <w:kern w:val="1"/>
          <w:sz w:val="24"/>
          <w:szCs w:val="24"/>
          <w:lang w:bidi="hi-IN"/>
        </w:rPr>
        <w:t>s</w:t>
      </w: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También podrán celebrarse reuniones extraordinarias por razón de los asuntos a tratar, a petición de la Presidencia del Consejo o a solicitud de un tercio de sus miembros. </w:t>
      </w:r>
    </w:p>
    <w:p w:rsid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En este caso, deberá celebrarse la sesión extraordinaria en un plazo máximo de quince días naturales desde la solicitud.</w:t>
      </w:r>
    </w:p>
    <w:p w:rsidR="00AB24A5" w:rsidRPr="006D1F07" w:rsidRDefault="00AB24A5"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p>
    <w:p w:rsidR="006D1F07" w:rsidRPr="006D1F07" w:rsidRDefault="00C66792"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Artículo 1</w:t>
      </w:r>
      <w:r>
        <w:rPr>
          <w:rFonts w:eastAsia="SimSun" w:cs="Calibri"/>
          <w:b/>
          <w:kern w:val="1"/>
          <w:sz w:val="24"/>
          <w:szCs w:val="24"/>
          <w:lang w:bidi="hi-IN"/>
        </w:rPr>
        <w:t>8</w:t>
      </w:r>
      <w:r w:rsidRPr="006D1F07">
        <w:rPr>
          <w:rFonts w:eastAsia="SimSun" w:cs="Calibri"/>
          <w:b/>
          <w:kern w:val="1"/>
          <w:sz w:val="24"/>
          <w:szCs w:val="24"/>
          <w:lang w:bidi="hi-IN"/>
        </w:rPr>
        <w:t>.-</w:t>
      </w:r>
      <w:r w:rsidRPr="006D1F07">
        <w:rPr>
          <w:rFonts w:eastAsia="SimSun" w:cs="Calibri"/>
          <w:kern w:val="1"/>
          <w:sz w:val="24"/>
          <w:szCs w:val="24"/>
          <w:lang w:bidi="hi-IN"/>
        </w:rPr>
        <w:t xml:space="preserve"> </w:t>
      </w:r>
      <w:r w:rsidR="006D1F07" w:rsidRPr="006D1F07">
        <w:rPr>
          <w:rFonts w:eastAsia="SimSun" w:cs="Calibri"/>
          <w:b/>
          <w:kern w:val="1"/>
          <w:sz w:val="24"/>
          <w:szCs w:val="24"/>
          <w:lang w:bidi="hi-IN"/>
        </w:rPr>
        <w:t>Convocatoria</w:t>
      </w:r>
    </w:p>
    <w:p w:rsidR="00997319" w:rsidRDefault="00997319" w:rsidP="00997319">
      <w:pPr>
        <w:numPr>
          <w:ilvl w:val="0"/>
          <w:numId w:val="22"/>
        </w:numPr>
        <w:suppressAutoHyphens/>
        <w:spacing w:after="0" w:line="240" w:lineRule="auto"/>
        <w:jc w:val="both"/>
        <w:rPr>
          <w:rFonts w:eastAsia="SimSun" w:cs="Calibri"/>
          <w:kern w:val="1"/>
          <w:sz w:val="24"/>
          <w:szCs w:val="24"/>
          <w:lang w:bidi="hi-IN"/>
        </w:rPr>
      </w:pPr>
      <w:r w:rsidRPr="00997319">
        <w:rPr>
          <w:rFonts w:eastAsia="SimSun" w:cs="Calibri"/>
          <w:kern w:val="1"/>
          <w:sz w:val="24"/>
          <w:szCs w:val="24"/>
          <w:lang w:bidi="hi-IN"/>
        </w:rPr>
        <w:t>La asamblea del Consejo se celebrará previa convocatoria, que contendrá el orden del día fijado por la Presidencia, día, lugar y hora de celebración y se remitirá por vía electrónica a quienes integren el Consejo con una antelación mínima de 72 horas a la fecha de la reunión, en las sesiones ordinarias. Las personas convocadas deberán remitir acuse de recibo de la convocatoria.</w:t>
      </w:r>
    </w:p>
    <w:p w:rsidR="00997319" w:rsidRDefault="00997319" w:rsidP="00997319">
      <w:pPr>
        <w:suppressAutoHyphens/>
        <w:spacing w:after="0" w:line="240" w:lineRule="auto"/>
        <w:ind w:left="720"/>
        <w:jc w:val="both"/>
        <w:rPr>
          <w:rFonts w:eastAsia="SimSun" w:cs="Calibri"/>
          <w:kern w:val="1"/>
          <w:sz w:val="24"/>
          <w:szCs w:val="24"/>
          <w:lang w:bidi="hi-IN"/>
        </w:rPr>
      </w:pPr>
    </w:p>
    <w:p w:rsidR="00997319" w:rsidRPr="00997319" w:rsidRDefault="00997319" w:rsidP="00997319">
      <w:pPr>
        <w:numPr>
          <w:ilvl w:val="0"/>
          <w:numId w:val="22"/>
        </w:numPr>
        <w:suppressAutoHyphens/>
        <w:spacing w:after="0" w:line="240" w:lineRule="auto"/>
        <w:jc w:val="both"/>
        <w:rPr>
          <w:rFonts w:eastAsia="SimSun" w:cs="Calibri"/>
          <w:kern w:val="1"/>
          <w:sz w:val="24"/>
          <w:szCs w:val="24"/>
          <w:lang w:bidi="hi-IN"/>
        </w:rPr>
      </w:pPr>
      <w:r w:rsidRPr="00997319">
        <w:rPr>
          <w:rFonts w:eastAsia="SimSun" w:cs="Calibri"/>
          <w:kern w:val="1"/>
          <w:sz w:val="24"/>
          <w:szCs w:val="24"/>
          <w:lang w:bidi="hi-IN"/>
        </w:rPr>
        <w:t>Las sesiones extraordinarias, deberán convocarse, al menos, con una antelación mínima de 24 horas a la fecha de la reunión.</w:t>
      </w:r>
    </w:p>
    <w:p w:rsidR="00997319" w:rsidRDefault="00997319" w:rsidP="00997319">
      <w:pPr>
        <w:pStyle w:val="Prrafodelista"/>
        <w:rPr>
          <w:rFonts w:eastAsia="SimSun" w:cs="Calibri"/>
          <w:kern w:val="1"/>
          <w:sz w:val="24"/>
          <w:szCs w:val="24"/>
          <w:lang w:bidi="hi-IN"/>
        </w:rPr>
      </w:pPr>
    </w:p>
    <w:p w:rsidR="00997319" w:rsidRPr="00997319" w:rsidRDefault="00997319" w:rsidP="00997319">
      <w:pPr>
        <w:suppressAutoHyphens/>
        <w:spacing w:after="0" w:line="240" w:lineRule="auto"/>
        <w:jc w:val="both"/>
        <w:rPr>
          <w:rFonts w:eastAsia="SimSun" w:cs="Calibri"/>
          <w:b/>
          <w:kern w:val="1"/>
          <w:sz w:val="24"/>
          <w:szCs w:val="24"/>
          <w:lang w:bidi="hi-IN"/>
        </w:rPr>
      </w:pPr>
      <w:r w:rsidRPr="00997319">
        <w:rPr>
          <w:rFonts w:eastAsia="SimSun" w:cs="Calibri"/>
          <w:b/>
          <w:kern w:val="1"/>
          <w:sz w:val="24"/>
          <w:szCs w:val="24"/>
          <w:lang w:bidi="hi-IN"/>
        </w:rPr>
        <w:t xml:space="preserve">Artículo </w:t>
      </w:r>
      <w:r>
        <w:rPr>
          <w:rFonts w:eastAsia="SimSun" w:cs="Calibri"/>
          <w:b/>
          <w:kern w:val="1"/>
          <w:sz w:val="24"/>
          <w:szCs w:val="24"/>
          <w:lang w:bidi="hi-IN"/>
        </w:rPr>
        <w:t>19</w:t>
      </w:r>
      <w:r w:rsidRPr="00997319">
        <w:rPr>
          <w:rFonts w:eastAsia="SimSun" w:cs="Calibri"/>
          <w:b/>
          <w:kern w:val="1"/>
          <w:sz w:val="24"/>
          <w:szCs w:val="24"/>
          <w:lang w:bidi="hi-IN"/>
        </w:rPr>
        <w:t>.- Quorum de asistencia</w:t>
      </w:r>
    </w:p>
    <w:p w:rsidR="00997319" w:rsidRPr="00997319" w:rsidRDefault="00997319" w:rsidP="00997319">
      <w:pPr>
        <w:suppressAutoHyphens/>
        <w:spacing w:after="0" w:line="240" w:lineRule="auto"/>
        <w:jc w:val="both"/>
        <w:rPr>
          <w:rFonts w:eastAsia="SimSun" w:cs="Calibri"/>
          <w:kern w:val="1"/>
          <w:sz w:val="24"/>
          <w:szCs w:val="24"/>
          <w:lang w:bidi="hi-IN"/>
        </w:rPr>
      </w:pPr>
      <w:r w:rsidRPr="00997319">
        <w:rPr>
          <w:rFonts w:eastAsia="SimSun" w:cs="Calibri"/>
          <w:kern w:val="1"/>
          <w:sz w:val="24"/>
          <w:szCs w:val="24"/>
          <w:lang w:bidi="hi-IN"/>
        </w:rPr>
        <w:t>La válida celebración de las sesiones requiere la presencia de la mayoría absoluta de los miembros en primera convocatoria y un mínimo de un tercio de sus miembros, de la persona que ostente la Presidencia  y el/ la Secretario/a en segunda convocatoria, media hora después.</w:t>
      </w:r>
    </w:p>
    <w:p w:rsidR="00997319" w:rsidRPr="006D1F07" w:rsidRDefault="00997319" w:rsidP="00997319">
      <w:pPr>
        <w:widowControl w:val="0"/>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 xml:space="preserve">Artículo </w:t>
      </w:r>
      <w:r w:rsidR="00997319">
        <w:rPr>
          <w:rFonts w:eastAsia="SimSun" w:cs="Calibri"/>
          <w:b/>
          <w:kern w:val="1"/>
          <w:sz w:val="24"/>
          <w:szCs w:val="24"/>
          <w:lang w:bidi="hi-IN"/>
        </w:rPr>
        <w:t>20</w:t>
      </w:r>
      <w:r w:rsidRPr="006D1F07">
        <w:rPr>
          <w:rFonts w:eastAsia="SimSun" w:cs="Calibri"/>
          <w:b/>
          <w:kern w:val="1"/>
          <w:sz w:val="24"/>
          <w:szCs w:val="24"/>
          <w:lang w:bidi="hi-IN"/>
        </w:rPr>
        <w:t>.-</w:t>
      </w:r>
      <w:r w:rsidRPr="006D1F07">
        <w:rPr>
          <w:rFonts w:eastAsia="SimSun" w:cs="Calibri"/>
          <w:kern w:val="1"/>
          <w:sz w:val="24"/>
          <w:szCs w:val="24"/>
          <w:lang w:bidi="hi-IN"/>
        </w:rPr>
        <w:t xml:space="preserve"> </w:t>
      </w:r>
      <w:r w:rsidRPr="006D1F07">
        <w:rPr>
          <w:rFonts w:eastAsia="SimSun" w:cs="Calibri"/>
          <w:b/>
          <w:kern w:val="1"/>
          <w:sz w:val="24"/>
          <w:szCs w:val="24"/>
          <w:lang w:bidi="hi-IN"/>
        </w:rPr>
        <w:t>Orden del día</w:t>
      </w:r>
    </w:p>
    <w:p w:rsidR="0060272C" w:rsidRPr="0060272C" w:rsidRDefault="0060272C" w:rsidP="0060272C">
      <w:pPr>
        <w:suppressAutoHyphens/>
        <w:spacing w:after="0" w:line="240" w:lineRule="auto"/>
        <w:jc w:val="both"/>
        <w:rPr>
          <w:rFonts w:eastAsia="SimSun" w:cs="Calibri"/>
          <w:kern w:val="1"/>
          <w:sz w:val="24"/>
          <w:szCs w:val="24"/>
          <w:lang w:bidi="hi-IN"/>
        </w:rPr>
      </w:pPr>
      <w:r w:rsidRPr="0060272C">
        <w:rPr>
          <w:rFonts w:eastAsia="SimSun" w:cs="Calibri"/>
          <w:kern w:val="1"/>
          <w:sz w:val="24"/>
          <w:szCs w:val="24"/>
          <w:lang w:bidi="hi-IN"/>
        </w:rPr>
        <w:t xml:space="preserve">El orden del día será fijado por la Presidencia. No serán tratados asuntos fuera del orden del día salvo casos de reconocida urgencia que deberá ser necesariamente motivada y ratificada por los miembros por mayoría absoluta. </w:t>
      </w:r>
    </w:p>
    <w:p w:rsidR="006D1F07" w:rsidRDefault="006D1F07" w:rsidP="00274072">
      <w:pPr>
        <w:suppressAutoHyphens/>
        <w:spacing w:after="0" w:line="240" w:lineRule="auto"/>
        <w:jc w:val="both"/>
        <w:rPr>
          <w:rFonts w:eastAsia="SimSun" w:cs="Calibri"/>
          <w:kern w:val="1"/>
          <w:sz w:val="24"/>
          <w:szCs w:val="24"/>
          <w:lang w:bidi="hi-IN"/>
        </w:rPr>
      </w:pPr>
    </w:p>
    <w:p w:rsidR="0060272C" w:rsidRPr="006D1F07" w:rsidRDefault="0060272C"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 xml:space="preserve">Artículo </w:t>
      </w:r>
      <w:r w:rsidR="0060272C">
        <w:rPr>
          <w:rFonts w:eastAsia="SimSun" w:cs="Calibri"/>
          <w:b/>
          <w:kern w:val="1"/>
          <w:sz w:val="24"/>
          <w:szCs w:val="24"/>
          <w:lang w:bidi="hi-IN"/>
        </w:rPr>
        <w:t>21</w:t>
      </w:r>
      <w:r w:rsidRPr="006D1F07">
        <w:rPr>
          <w:rFonts w:eastAsia="SimSun" w:cs="Calibri"/>
          <w:b/>
          <w:kern w:val="1"/>
          <w:sz w:val="24"/>
          <w:szCs w:val="24"/>
          <w:lang w:bidi="hi-IN"/>
        </w:rPr>
        <w:t>.-</w:t>
      </w:r>
      <w:r w:rsidRPr="006D1F07">
        <w:rPr>
          <w:rFonts w:eastAsia="SimSun" w:cs="Calibri"/>
          <w:kern w:val="1"/>
          <w:sz w:val="24"/>
          <w:szCs w:val="24"/>
          <w:lang w:bidi="hi-IN"/>
        </w:rPr>
        <w:t xml:space="preserve"> </w:t>
      </w:r>
      <w:r w:rsidR="0060272C">
        <w:rPr>
          <w:rFonts w:eastAsia="SimSun" w:cs="Calibri"/>
          <w:b/>
          <w:kern w:val="1"/>
          <w:sz w:val="24"/>
          <w:szCs w:val="24"/>
          <w:lang w:bidi="hi-IN"/>
        </w:rPr>
        <w:t>Actas de la Asamblea</w:t>
      </w: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De todas las </w:t>
      </w:r>
      <w:r w:rsidR="0060272C">
        <w:rPr>
          <w:rFonts w:eastAsia="SimSun" w:cs="Calibri"/>
          <w:kern w:val="1"/>
          <w:sz w:val="24"/>
          <w:szCs w:val="24"/>
          <w:lang w:bidi="hi-IN"/>
        </w:rPr>
        <w:t>sesiones de la Asamblea</w:t>
      </w:r>
      <w:r w:rsidRPr="006D1F07">
        <w:rPr>
          <w:rFonts w:eastAsia="SimSun" w:cs="Calibri"/>
          <w:kern w:val="1"/>
          <w:sz w:val="24"/>
          <w:szCs w:val="24"/>
          <w:lang w:bidi="hi-IN"/>
        </w:rPr>
        <w:t xml:space="preserve"> del Consejo se levantará acta por la Secretaría del Consejo, que se remitirá a quienes integren el Consejo.</w:t>
      </w:r>
    </w:p>
    <w:p w:rsidR="002C2A81"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Deberá contener día, hora y lugar de celebración, los nombres de las personas asistentes, y los acuerdos adoptados.</w:t>
      </w:r>
      <w:r w:rsidR="002C2A81">
        <w:rPr>
          <w:rFonts w:eastAsia="SimSun" w:cs="Calibri"/>
          <w:kern w:val="1"/>
          <w:sz w:val="24"/>
          <w:szCs w:val="24"/>
          <w:lang w:bidi="hi-IN"/>
        </w:rPr>
        <w:t xml:space="preserve"> Las actas se aprobarán al final de cada reunión.</w:t>
      </w: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lastRenderedPageBreak/>
        <w:t>Las actas se unirán a un libro registro de actas</w:t>
      </w:r>
      <w:r>
        <w:rPr>
          <w:rFonts w:eastAsia="SimSun" w:cs="Calibri"/>
          <w:kern w:val="1"/>
          <w:sz w:val="24"/>
          <w:szCs w:val="24"/>
          <w:lang w:bidi="hi-IN"/>
        </w:rPr>
        <w:t>.</w:t>
      </w:r>
    </w:p>
    <w:p w:rsidR="00274072" w:rsidRDefault="00274072" w:rsidP="00274072">
      <w:pPr>
        <w:suppressAutoHyphens/>
        <w:spacing w:after="0" w:line="240" w:lineRule="auto"/>
        <w:jc w:val="both"/>
        <w:rPr>
          <w:rFonts w:eastAsia="SimSun" w:cs="Calibri"/>
          <w:b/>
          <w:kern w:val="1"/>
          <w:sz w:val="24"/>
          <w:szCs w:val="24"/>
          <w:lang w:bidi="hi-IN"/>
        </w:rPr>
      </w:pPr>
    </w:p>
    <w:p w:rsidR="0060272C" w:rsidRDefault="0060272C" w:rsidP="00274072">
      <w:pPr>
        <w:suppressAutoHyphens/>
        <w:spacing w:after="0" w:line="240" w:lineRule="auto"/>
        <w:jc w:val="both"/>
        <w:rPr>
          <w:rFonts w:eastAsia="SimSun" w:cs="Calibri"/>
          <w:b/>
          <w:kern w:val="1"/>
          <w:sz w:val="24"/>
          <w:szCs w:val="24"/>
          <w:lang w:bidi="hi-IN"/>
        </w:rPr>
      </w:pPr>
    </w:p>
    <w:p w:rsidR="006D1F07" w:rsidRP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b/>
          <w:kern w:val="1"/>
          <w:sz w:val="24"/>
          <w:szCs w:val="24"/>
          <w:lang w:bidi="hi-IN"/>
        </w:rPr>
        <w:t xml:space="preserve">Artículo </w:t>
      </w:r>
      <w:r w:rsidR="0060272C">
        <w:rPr>
          <w:rFonts w:eastAsia="SimSun" w:cs="Calibri"/>
          <w:b/>
          <w:kern w:val="1"/>
          <w:sz w:val="24"/>
          <w:szCs w:val="24"/>
          <w:lang w:bidi="hi-IN"/>
        </w:rPr>
        <w:t>22</w:t>
      </w:r>
      <w:r w:rsidRPr="006D1F07">
        <w:rPr>
          <w:rFonts w:eastAsia="SimSun" w:cs="Calibri"/>
          <w:b/>
          <w:kern w:val="1"/>
          <w:sz w:val="24"/>
          <w:szCs w:val="24"/>
          <w:lang w:bidi="hi-IN"/>
        </w:rPr>
        <w:t>.-</w:t>
      </w:r>
      <w:r w:rsidRPr="006D1F07">
        <w:rPr>
          <w:rFonts w:eastAsia="SimSun" w:cs="Calibri"/>
          <w:kern w:val="1"/>
          <w:sz w:val="24"/>
          <w:szCs w:val="24"/>
          <w:lang w:bidi="hi-IN"/>
        </w:rPr>
        <w:t xml:space="preserve"> </w:t>
      </w:r>
      <w:r w:rsidRPr="006D1F07">
        <w:rPr>
          <w:rFonts w:eastAsia="SimSun" w:cs="Calibri"/>
          <w:b/>
          <w:kern w:val="1"/>
          <w:sz w:val="24"/>
          <w:szCs w:val="24"/>
          <w:lang w:bidi="hi-IN"/>
        </w:rPr>
        <w:t>Votaciones</w:t>
      </w:r>
    </w:p>
    <w:p w:rsidR="0060272C" w:rsidRPr="0060272C" w:rsidRDefault="0060272C" w:rsidP="0060272C">
      <w:pPr>
        <w:numPr>
          <w:ilvl w:val="0"/>
          <w:numId w:val="21"/>
        </w:numPr>
        <w:suppressAutoHyphens/>
        <w:spacing w:after="0" w:line="240" w:lineRule="auto"/>
        <w:jc w:val="both"/>
        <w:rPr>
          <w:rFonts w:eastAsia="SimSun" w:cs="Calibri"/>
          <w:kern w:val="1"/>
          <w:sz w:val="24"/>
          <w:szCs w:val="24"/>
          <w:lang w:bidi="hi-IN"/>
        </w:rPr>
      </w:pPr>
      <w:r w:rsidRPr="0060272C">
        <w:rPr>
          <w:rFonts w:eastAsia="SimSun" w:cs="Calibri"/>
          <w:kern w:val="1"/>
          <w:sz w:val="24"/>
          <w:szCs w:val="24"/>
          <w:lang w:bidi="hi-IN"/>
        </w:rPr>
        <w:t>Las votaciones se realizarán, con carácter general, a mano alzada, excepto que un miembro del Consejo pida que sean secretas. En ese caso, se realizará mediante papeleta.</w:t>
      </w:r>
    </w:p>
    <w:p w:rsidR="0060272C" w:rsidRPr="0060272C" w:rsidRDefault="0060272C" w:rsidP="0060272C">
      <w:pPr>
        <w:numPr>
          <w:ilvl w:val="0"/>
          <w:numId w:val="21"/>
        </w:numPr>
        <w:suppressAutoHyphens/>
        <w:spacing w:after="0" w:line="240" w:lineRule="auto"/>
        <w:jc w:val="both"/>
        <w:rPr>
          <w:rFonts w:eastAsia="SimSun" w:cs="Calibri"/>
          <w:kern w:val="1"/>
          <w:sz w:val="24"/>
          <w:szCs w:val="24"/>
          <w:lang w:bidi="hi-IN"/>
        </w:rPr>
      </w:pPr>
      <w:r w:rsidRPr="0060272C">
        <w:rPr>
          <w:rFonts w:eastAsia="SimSun" w:cs="Calibri"/>
          <w:kern w:val="1"/>
          <w:sz w:val="24"/>
          <w:szCs w:val="24"/>
          <w:lang w:bidi="hi-IN"/>
        </w:rPr>
        <w:t xml:space="preserve">El sentido del voto será favorable, negativo o abstención. </w:t>
      </w:r>
      <w:r w:rsidRPr="0060272C">
        <w:rPr>
          <w:rFonts w:eastAsia="SimSun" w:cs="Calibri"/>
          <w:kern w:val="1"/>
          <w:sz w:val="24"/>
          <w:szCs w:val="24"/>
          <w:lang w:val="en-US" w:bidi="hi-IN"/>
        </w:rPr>
        <w:t xml:space="preserve">A </w:t>
      </w:r>
      <w:proofErr w:type="spellStart"/>
      <w:r w:rsidRPr="0060272C">
        <w:rPr>
          <w:rFonts w:eastAsia="SimSun" w:cs="Calibri"/>
          <w:kern w:val="1"/>
          <w:sz w:val="24"/>
          <w:szCs w:val="24"/>
          <w:lang w:val="en-US" w:bidi="hi-IN"/>
        </w:rPr>
        <w:t>efectos</w:t>
      </w:r>
      <w:proofErr w:type="spellEnd"/>
      <w:r w:rsidRPr="0060272C">
        <w:rPr>
          <w:rFonts w:eastAsia="SimSun" w:cs="Calibri"/>
          <w:kern w:val="1"/>
          <w:sz w:val="24"/>
          <w:szCs w:val="24"/>
          <w:lang w:val="en-US" w:bidi="hi-IN"/>
        </w:rPr>
        <w:t xml:space="preserve"> de la </w:t>
      </w:r>
      <w:proofErr w:type="spellStart"/>
      <w:r w:rsidRPr="0060272C">
        <w:rPr>
          <w:rFonts w:eastAsia="SimSun" w:cs="Calibri"/>
          <w:kern w:val="1"/>
          <w:sz w:val="24"/>
          <w:szCs w:val="24"/>
          <w:lang w:val="en-US" w:bidi="hi-IN"/>
        </w:rPr>
        <w:t>votación</w:t>
      </w:r>
      <w:proofErr w:type="spell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correspondiente</w:t>
      </w:r>
      <w:proofErr w:type="spellEnd"/>
      <w:r w:rsidRPr="0060272C">
        <w:rPr>
          <w:rFonts w:eastAsia="SimSun" w:cs="Calibri"/>
          <w:kern w:val="1"/>
          <w:sz w:val="24"/>
          <w:szCs w:val="24"/>
          <w:lang w:val="en-US" w:bidi="hi-IN"/>
        </w:rPr>
        <w:t xml:space="preserve"> se </w:t>
      </w:r>
      <w:proofErr w:type="spellStart"/>
      <w:r w:rsidRPr="0060272C">
        <w:rPr>
          <w:rFonts w:eastAsia="SimSun" w:cs="Calibri"/>
          <w:kern w:val="1"/>
          <w:sz w:val="24"/>
          <w:szCs w:val="24"/>
          <w:lang w:val="en-US" w:bidi="hi-IN"/>
        </w:rPr>
        <w:t>considerará</w:t>
      </w:r>
      <w:proofErr w:type="spellEnd"/>
      <w:r w:rsidRPr="0060272C">
        <w:rPr>
          <w:rFonts w:eastAsia="SimSun" w:cs="Calibri"/>
          <w:kern w:val="1"/>
          <w:sz w:val="24"/>
          <w:szCs w:val="24"/>
          <w:lang w:val="en-US" w:bidi="hi-IN"/>
        </w:rPr>
        <w:t xml:space="preserve"> que se </w:t>
      </w:r>
      <w:proofErr w:type="spellStart"/>
      <w:r w:rsidRPr="0060272C">
        <w:rPr>
          <w:rFonts w:eastAsia="SimSun" w:cs="Calibri"/>
          <w:kern w:val="1"/>
          <w:sz w:val="24"/>
          <w:szCs w:val="24"/>
          <w:lang w:val="en-US" w:bidi="hi-IN"/>
        </w:rPr>
        <w:t>abstienen</w:t>
      </w:r>
      <w:proofErr w:type="spellEnd"/>
      <w:r w:rsidRPr="0060272C">
        <w:rPr>
          <w:rFonts w:eastAsia="SimSun" w:cs="Calibri"/>
          <w:kern w:val="1"/>
          <w:sz w:val="24"/>
          <w:szCs w:val="24"/>
          <w:lang w:val="en-US" w:bidi="hi-IN"/>
        </w:rPr>
        <w:t xml:space="preserve"> las personas que </w:t>
      </w:r>
      <w:proofErr w:type="spellStart"/>
      <w:r w:rsidRPr="0060272C">
        <w:rPr>
          <w:rFonts w:eastAsia="SimSun" w:cs="Calibri"/>
          <w:kern w:val="1"/>
          <w:sz w:val="24"/>
          <w:szCs w:val="24"/>
          <w:lang w:val="en-US" w:bidi="hi-IN"/>
        </w:rPr>
        <w:t>estando</w:t>
      </w:r>
      <w:proofErr w:type="spell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presentes</w:t>
      </w:r>
      <w:proofErr w:type="spellEnd"/>
      <w:r w:rsidRPr="0060272C">
        <w:rPr>
          <w:rFonts w:eastAsia="SimSun" w:cs="Calibri"/>
          <w:kern w:val="1"/>
          <w:sz w:val="24"/>
          <w:szCs w:val="24"/>
          <w:lang w:val="en-US" w:bidi="hi-IN"/>
        </w:rPr>
        <w:t xml:space="preserve"> no </w:t>
      </w:r>
      <w:proofErr w:type="spellStart"/>
      <w:r w:rsidRPr="0060272C">
        <w:rPr>
          <w:rFonts w:eastAsia="SimSun" w:cs="Calibri"/>
          <w:kern w:val="1"/>
          <w:sz w:val="24"/>
          <w:szCs w:val="24"/>
          <w:lang w:val="en-US" w:bidi="hi-IN"/>
        </w:rPr>
        <w:t>participen</w:t>
      </w:r>
      <w:proofErr w:type="spell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en</w:t>
      </w:r>
      <w:proofErr w:type="spellEnd"/>
      <w:r w:rsidRPr="0060272C">
        <w:rPr>
          <w:rFonts w:eastAsia="SimSun" w:cs="Calibri"/>
          <w:kern w:val="1"/>
          <w:sz w:val="24"/>
          <w:szCs w:val="24"/>
          <w:lang w:val="en-US" w:bidi="hi-IN"/>
        </w:rPr>
        <w:t xml:space="preserve"> la </w:t>
      </w:r>
      <w:proofErr w:type="spellStart"/>
      <w:r w:rsidRPr="0060272C">
        <w:rPr>
          <w:rFonts w:eastAsia="SimSun" w:cs="Calibri"/>
          <w:kern w:val="1"/>
          <w:sz w:val="24"/>
          <w:szCs w:val="24"/>
          <w:lang w:val="en-US" w:bidi="hi-IN"/>
        </w:rPr>
        <w:t>votación</w:t>
      </w:r>
      <w:proofErr w:type="spellEnd"/>
      <w:r w:rsidRPr="0060272C">
        <w:rPr>
          <w:rFonts w:eastAsia="SimSun" w:cs="Calibri"/>
          <w:kern w:val="1"/>
          <w:sz w:val="24"/>
          <w:szCs w:val="24"/>
          <w:lang w:val="en-US" w:bidi="hi-IN"/>
        </w:rPr>
        <w:t xml:space="preserve"> o </w:t>
      </w:r>
      <w:proofErr w:type="spellStart"/>
      <w:r w:rsidRPr="0060272C">
        <w:rPr>
          <w:rFonts w:eastAsia="SimSun" w:cs="Calibri"/>
          <w:kern w:val="1"/>
          <w:sz w:val="24"/>
          <w:szCs w:val="24"/>
          <w:lang w:val="en-US" w:bidi="hi-IN"/>
        </w:rPr>
        <w:t>aquellas</w:t>
      </w:r>
      <w:proofErr w:type="spellEnd"/>
      <w:r w:rsidRPr="0060272C">
        <w:rPr>
          <w:rFonts w:eastAsia="SimSun" w:cs="Calibri"/>
          <w:kern w:val="1"/>
          <w:sz w:val="24"/>
          <w:szCs w:val="24"/>
          <w:lang w:val="en-US" w:bidi="hi-IN"/>
        </w:rPr>
        <w:t xml:space="preserve"> que se </w:t>
      </w:r>
      <w:proofErr w:type="spellStart"/>
      <w:r w:rsidRPr="0060272C">
        <w:rPr>
          <w:rFonts w:eastAsia="SimSun" w:cs="Calibri"/>
          <w:kern w:val="1"/>
          <w:sz w:val="24"/>
          <w:szCs w:val="24"/>
          <w:lang w:val="en-US" w:bidi="hi-IN"/>
        </w:rPr>
        <w:t>hubieren</w:t>
      </w:r>
      <w:proofErr w:type="spell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ausentado</w:t>
      </w:r>
      <w:proofErr w:type="spellEnd"/>
      <w:r w:rsidRPr="0060272C">
        <w:rPr>
          <w:rFonts w:eastAsia="SimSun" w:cs="Calibri"/>
          <w:kern w:val="1"/>
          <w:sz w:val="24"/>
          <w:szCs w:val="24"/>
          <w:lang w:val="en-US" w:bidi="hi-IN"/>
        </w:rPr>
        <w:t xml:space="preserve"> de la Sala </w:t>
      </w:r>
      <w:proofErr w:type="spellStart"/>
      <w:r w:rsidRPr="0060272C">
        <w:rPr>
          <w:rFonts w:eastAsia="SimSun" w:cs="Calibri"/>
          <w:kern w:val="1"/>
          <w:sz w:val="24"/>
          <w:szCs w:val="24"/>
          <w:lang w:val="en-US" w:bidi="hi-IN"/>
        </w:rPr>
        <w:t>una</w:t>
      </w:r>
      <w:proofErr w:type="spell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vez</w:t>
      </w:r>
      <w:proofErr w:type="spell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iniciada</w:t>
      </w:r>
      <w:proofErr w:type="spellEnd"/>
      <w:r w:rsidRPr="0060272C">
        <w:rPr>
          <w:rFonts w:eastAsia="SimSun" w:cs="Calibri"/>
          <w:kern w:val="1"/>
          <w:sz w:val="24"/>
          <w:szCs w:val="24"/>
          <w:lang w:val="en-US" w:bidi="hi-IN"/>
        </w:rPr>
        <w:t xml:space="preserve"> la </w:t>
      </w:r>
      <w:proofErr w:type="spellStart"/>
      <w:r w:rsidRPr="0060272C">
        <w:rPr>
          <w:rFonts w:eastAsia="SimSun" w:cs="Calibri"/>
          <w:kern w:val="1"/>
          <w:sz w:val="24"/>
          <w:szCs w:val="24"/>
          <w:lang w:val="en-US" w:bidi="hi-IN"/>
        </w:rPr>
        <w:t>deliberación</w:t>
      </w:r>
      <w:proofErr w:type="spellEnd"/>
      <w:r w:rsidRPr="0060272C">
        <w:rPr>
          <w:rFonts w:eastAsia="SimSun" w:cs="Calibri"/>
          <w:kern w:val="1"/>
          <w:sz w:val="24"/>
          <w:szCs w:val="24"/>
          <w:lang w:val="en-US" w:bidi="hi-IN"/>
        </w:rPr>
        <w:t xml:space="preserve"> </w:t>
      </w:r>
      <w:proofErr w:type="gramStart"/>
      <w:r w:rsidRPr="0060272C">
        <w:rPr>
          <w:rFonts w:eastAsia="SimSun" w:cs="Calibri"/>
          <w:kern w:val="1"/>
          <w:sz w:val="24"/>
          <w:szCs w:val="24"/>
          <w:lang w:val="en-US" w:bidi="hi-IN"/>
        </w:rPr>
        <w:t>del</w:t>
      </w:r>
      <w:proofErr w:type="gramEnd"/>
      <w:r w:rsidRPr="0060272C">
        <w:rPr>
          <w:rFonts w:eastAsia="SimSun" w:cs="Calibri"/>
          <w:kern w:val="1"/>
          <w:sz w:val="24"/>
          <w:szCs w:val="24"/>
          <w:lang w:val="en-US" w:bidi="hi-IN"/>
        </w:rPr>
        <w:t xml:space="preserve"> </w:t>
      </w:r>
      <w:proofErr w:type="spellStart"/>
      <w:r w:rsidRPr="0060272C">
        <w:rPr>
          <w:rFonts w:eastAsia="SimSun" w:cs="Calibri"/>
          <w:kern w:val="1"/>
          <w:sz w:val="24"/>
          <w:szCs w:val="24"/>
          <w:lang w:val="en-US" w:bidi="hi-IN"/>
        </w:rPr>
        <w:t>asunto</w:t>
      </w:r>
      <w:proofErr w:type="spellEnd"/>
      <w:r w:rsidRPr="0060272C">
        <w:rPr>
          <w:rFonts w:eastAsia="SimSun" w:cs="Calibri"/>
          <w:kern w:val="1"/>
          <w:sz w:val="24"/>
          <w:szCs w:val="24"/>
          <w:lang w:val="en-US" w:bidi="hi-IN"/>
        </w:rPr>
        <w:t xml:space="preserve">. </w:t>
      </w:r>
    </w:p>
    <w:p w:rsidR="006D1F07" w:rsidRPr="006D1F07" w:rsidRDefault="006D1F07"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b/>
          <w:kern w:val="1"/>
          <w:sz w:val="24"/>
          <w:szCs w:val="24"/>
          <w:lang w:bidi="hi-IN"/>
        </w:rPr>
      </w:pPr>
    </w:p>
    <w:p w:rsidR="006D1F07" w:rsidRPr="006D1F07" w:rsidRDefault="0037126D" w:rsidP="00274072">
      <w:pPr>
        <w:suppressAutoHyphens/>
        <w:spacing w:after="0" w:line="240" w:lineRule="auto"/>
        <w:jc w:val="both"/>
        <w:rPr>
          <w:rFonts w:eastAsia="SimSun" w:cs="Calibri"/>
          <w:kern w:val="1"/>
          <w:sz w:val="24"/>
          <w:szCs w:val="24"/>
          <w:lang w:bidi="hi-IN"/>
        </w:rPr>
      </w:pPr>
      <w:r>
        <w:rPr>
          <w:rFonts w:eastAsia="SimSun" w:cs="Calibri"/>
          <w:b/>
          <w:kern w:val="1"/>
          <w:sz w:val="24"/>
          <w:szCs w:val="24"/>
          <w:lang w:bidi="hi-IN"/>
        </w:rPr>
        <w:t xml:space="preserve">Artículo </w:t>
      </w:r>
      <w:r w:rsidR="0060272C">
        <w:rPr>
          <w:rFonts w:eastAsia="SimSun" w:cs="Calibri"/>
          <w:b/>
          <w:kern w:val="1"/>
          <w:sz w:val="24"/>
          <w:szCs w:val="24"/>
          <w:lang w:bidi="hi-IN"/>
        </w:rPr>
        <w:t>23</w:t>
      </w:r>
      <w:r w:rsidR="006D1F07" w:rsidRPr="006D1F07">
        <w:rPr>
          <w:rFonts w:eastAsia="SimSun" w:cs="Calibri"/>
          <w:b/>
          <w:kern w:val="1"/>
          <w:sz w:val="24"/>
          <w:szCs w:val="24"/>
          <w:lang w:bidi="hi-IN"/>
        </w:rPr>
        <w:t>.- Acuerdos</w:t>
      </w:r>
    </w:p>
    <w:p w:rsidR="0060272C" w:rsidRPr="0060272C" w:rsidRDefault="0060272C" w:rsidP="0060272C">
      <w:pPr>
        <w:suppressAutoHyphens/>
        <w:spacing w:after="0" w:line="240" w:lineRule="auto"/>
        <w:jc w:val="both"/>
        <w:rPr>
          <w:rFonts w:eastAsia="SimSun" w:cs="Calibri"/>
          <w:kern w:val="1"/>
          <w:sz w:val="24"/>
          <w:szCs w:val="24"/>
          <w:lang w:bidi="hi-IN"/>
        </w:rPr>
      </w:pPr>
      <w:r w:rsidRPr="0060272C">
        <w:rPr>
          <w:rFonts w:eastAsia="SimSun" w:cs="Calibri"/>
          <w:kern w:val="1"/>
          <w:sz w:val="24"/>
          <w:szCs w:val="24"/>
          <w:lang w:bidi="hi-IN"/>
        </w:rPr>
        <w:t>Los acuerdos se adoptarán por mayoría simple, es decir, que los votos afirmativos de los/as presentes superen los negativos. En caso de empate, se volverá a someter a votación y si éste persistiera, decidirá el voto de calidad de la Presidencia.</w:t>
      </w:r>
    </w:p>
    <w:p w:rsidR="006D1F07" w:rsidRDefault="006D1F07" w:rsidP="00274072">
      <w:pPr>
        <w:suppressAutoHyphens/>
        <w:spacing w:after="0" w:line="240" w:lineRule="auto"/>
        <w:jc w:val="both"/>
        <w:rPr>
          <w:rFonts w:eastAsia="SimSun" w:cs="Calibri"/>
          <w:kern w:val="1"/>
          <w:sz w:val="24"/>
          <w:szCs w:val="24"/>
          <w:lang w:bidi="hi-IN"/>
        </w:rPr>
      </w:pPr>
      <w:r w:rsidRPr="006D1F07">
        <w:rPr>
          <w:rFonts w:eastAsia="SimSun" w:cs="Calibri"/>
          <w:kern w:val="1"/>
          <w:sz w:val="24"/>
          <w:szCs w:val="24"/>
          <w:lang w:bidi="hi-IN"/>
        </w:rPr>
        <w:t xml:space="preserve">Todo acuerdo que </w:t>
      </w:r>
      <w:r w:rsidR="0060272C" w:rsidRPr="0060272C">
        <w:rPr>
          <w:rFonts w:eastAsia="SimSun" w:cs="Calibri"/>
          <w:kern w:val="1"/>
          <w:sz w:val="24"/>
          <w:szCs w:val="24"/>
          <w:lang w:bidi="hi-IN"/>
        </w:rPr>
        <w:t>deba ser estudiado, informado o, en su caso, dictaminado en una comisión informativa</w:t>
      </w:r>
      <w:r w:rsidRPr="006D1F07">
        <w:rPr>
          <w:rFonts w:eastAsia="SimSun" w:cs="Calibri"/>
          <w:kern w:val="1"/>
          <w:sz w:val="24"/>
          <w:szCs w:val="24"/>
          <w:lang w:bidi="hi-IN"/>
        </w:rPr>
        <w:t>, deberá ser comunicado con la mayor brevedad posible a la presidencia de la misma y/o al Alcalde/</w:t>
      </w:r>
      <w:proofErr w:type="spellStart"/>
      <w:r w:rsidRPr="006D1F07">
        <w:rPr>
          <w:rFonts w:eastAsia="SimSun" w:cs="Calibri"/>
          <w:kern w:val="1"/>
          <w:sz w:val="24"/>
          <w:szCs w:val="24"/>
          <w:lang w:bidi="hi-IN"/>
        </w:rPr>
        <w:t>sa</w:t>
      </w:r>
      <w:proofErr w:type="spellEnd"/>
      <w:r w:rsidRPr="006D1F07">
        <w:rPr>
          <w:rFonts w:eastAsia="SimSun" w:cs="Calibri"/>
          <w:kern w:val="1"/>
          <w:sz w:val="24"/>
          <w:szCs w:val="24"/>
          <w:lang w:bidi="hi-IN"/>
        </w:rPr>
        <w:t xml:space="preserve"> en su caso. Tras la aprobación por la </w:t>
      </w:r>
      <w:r w:rsidR="00403193">
        <w:rPr>
          <w:rFonts w:eastAsia="SimSun" w:cs="Calibri"/>
          <w:kern w:val="1"/>
          <w:sz w:val="24"/>
          <w:szCs w:val="24"/>
          <w:lang w:bidi="hi-IN"/>
        </w:rPr>
        <w:t xml:space="preserve">Comisión, </w:t>
      </w:r>
      <w:r w:rsidRPr="006D1F07">
        <w:rPr>
          <w:rFonts w:eastAsia="SimSun" w:cs="Calibri"/>
          <w:kern w:val="1"/>
          <w:sz w:val="24"/>
          <w:szCs w:val="24"/>
          <w:lang w:bidi="hi-IN"/>
        </w:rPr>
        <w:t xml:space="preserve">seguirá el procedimiento administrativo habitual y el servicio de </w:t>
      </w:r>
      <w:r w:rsidR="00364E91">
        <w:rPr>
          <w:rFonts w:eastAsia="SimSun" w:cs="Calibri"/>
          <w:kern w:val="1"/>
          <w:sz w:val="24"/>
          <w:szCs w:val="24"/>
          <w:lang w:bidi="hi-IN"/>
        </w:rPr>
        <w:t xml:space="preserve">Hacienda y </w:t>
      </w:r>
      <w:r>
        <w:rPr>
          <w:rFonts w:eastAsia="SimSun" w:cs="Calibri"/>
          <w:kern w:val="1"/>
          <w:sz w:val="24"/>
          <w:szCs w:val="24"/>
          <w:lang w:bidi="hi-IN"/>
        </w:rPr>
        <w:t xml:space="preserve">Desarrollo </w:t>
      </w:r>
      <w:r w:rsidR="00364E91">
        <w:rPr>
          <w:rFonts w:eastAsia="SimSun" w:cs="Calibri"/>
          <w:kern w:val="1"/>
          <w:sz w:val="24"/>
          <w:szCs w:val="24"/>
          <w:lang w:bidi="hi-IN"/>
        </w:rPr>
        <w:t xml:space="preserve">Económico </w:t>
      </w:r>
      <w:r w:rsidRPr="006D1F07">
        <w:rPr>
          <w:rFonts w:eastAsia="SimSun" w:cs="Calibri"/>
          <w:kern w:val="1"/>
          <w:sz w:val="24"/>
          <w:szCs w:val="24"/>
          <w:lang w:bidi="hi-IN"/>
        </w:rPr>
        <w:t xml:space="preserve"> velará por su cumplimiento.</w:t>
      </w:r>
    </w:p>
    <w:p w:rsidR="0060272C" w:rsidRDefault="0060272C" w:rsidP="00274072">
      <w:pPr>
        <w:suppressAutoHyphens/>
        <w:spacing w:after="0" w:line="240" w:lineRule="auto"/>
        <w:jc w:val="both"/>
        <w:rPr>
          <w:rFonts w:eastAsia="SimSun" w:cs="Calibri"/>
          <w:kern w:val="1"/>
          <w:sz w:val="24"/>
          <w:szCs w:val="24"/>
          <w:lang w:bidi="hi-IN"/>
        </w:rPr>
      </w:pPr>
    </w:p>
    <w:p w:rsidR="0060272C" w:rsidRPr="006D1F07" w:rsidRDefault="0060272C" w:rsidP="00274072">
      <w:pPr>
        <w:suppressAutoHyphens/>
        <w:spacing w:after="0" w:line="240" w:lineRule="auto"/>
        <w:jc w:val="both"/>
        <w:rPr>
          <w:rFonts w:eastAsia="SimSun" w:cs="Calibri"/>
          <w:kern w:val="1"/>
          <w:sz w:val="24"/>
          <w:szCs w:val="24"/>
          <w:lang w:bidi="hi-IN"/>
        </w:rPr>
      </w:pPr>
    </w:p>
    <w:p w:rsidR="006D1F07" w:rsidRPr="006D1F07" w:rsidRDefault="006D1F07" w:rsidP="00274072">
      <w:pPr>
        <w:suppressAutoHyphens/>
        <w:spacing w:after="0" w:line="240" w:lineRule="auto"/>
        <w:jc w:val="both"/>
        <w:rPr>
          <w:rFonts w:eastAsia="SimSun" w:cs="Calibri"/>
          <w:b/>
          <w:kern w:val="1"/>
          <w:sz w:val="24"/>
          <w:lang w:bidi="hi-IN"/>
        </w:rPr>
      </w:pPr>
      <w:r w:rsidRPr="006D1F07">
        <w:rPr>
          <w:rFonts w:eastAsia="SimSun" w:cs="Calibri"/>
          <w:b/>
          <w:kern w:val="1"/>
          <w:sz w:val="24"/>
          <w:lang w:bidi="hi-IN"/>
        </w:rPr>
        <w:t>CAPÍTULO V</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b/>
          <w:kern w:val="1"/>
          <w:sz w:val="24"/>
          <w:lang w:bidi="hi-IN"/>
        </w:rPr>
        <w:t>Grupos de trabajo</w:t>
      </w:r>
    </w:p>
    <w:p w:rsidR="006D1F07" w:rsidRPr="006D1F07" w:rsidRDefault="006D1F07" w:rsidP="00274072">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b/>
          <w:kern w:val="1"/>
          <w:sz w:val="24"/>
          <w:lang w:bidi="hi-IN"/>
        </w:rPr>
        <w:t xml:space="preserve">Artículo </w:t>
      </w:r>
      <w:r w:rsidR="00A53E8D">
        <w:rPr>
          <w:rFonts w:eastAsia="SimSun" w:cs="Calibri"/>
          <w:b/>
          <w:kern w:val="1"/>
          <w:sz w:val="24"/>
          <w:lang w:bidi="hi-IN"/>
        </w:rPr>
        <w:t>24</w:t>
      </w:r>
      <w:r w:rsidRPr="006D1F07">
        <w:rPr>
          <w:rFonts w:eastAsia="SimSun" w:cs="Calibri"/>
          <w:b/>
          <w:kern w:val="1"/>
          <w:sz w:val="24"/>
          <w:lang w:bidi="hi-IN"/>
        </w:rPr>
        <w:t>.- Creación y finalidad</w:t>
      </w:r>
    </w:p>
    <w:p w:rsidR="00A53E8D" w:rsidRPr="00A53E8D" w:rsidRDefault="006D1F07" w:rsidP="00A53E8D">
      <w:pPr>
        <w:suppressAutoHyphens/>
        <w:spacing w:after="0" w:line="240" w:lineRule="auto"/>
        <w:jc w:val="both"/>
        <w:rPr>
          <w:rFonts w:eastAsia="SimSun" w:cs="Calibri"/>
          <w:kern w:val="1"/>
          <w:sz w:val="24"/>
          <w:lang w:bidi="hi-IN"/>
        </w:rPr>
      </w:pPr>
      <w:r w:rsidRPr="006D1F07">
        <w:rPr>
          <w:rFonts w:eastAsia="SimSun" w:cs="Calibri"/>
          <w:kern w:val="1"/>
          <w:sz w:val="24"/>
          <w:lang w:bidi="hi-IN"/>
        </w:rPr>
        <w:t>A propuesta del Consejo</w:t>
      </w:r>
      <w:r w:rsidR="00A53E8D">
        <w:rPr>
          <w:rFonts w:eastAsia="SimSun" w:cs="Calibri"/>
          <w:kern w:val="1"/>
          <w:sz w:val="24"/>
          <w:lang w:bidi="hi-IN"/>
        </w:rPr>
        <w:t>,</w:t>
      </w:r>
      <w:r w:rsidRPr="006D1F07">
        <w:rPr>
          <w:rFonts w:eastAsia="SimSun" w:cs="Calibri"/>
          <w:kern w:val="1"/>
          <w:sz w:val="24"/>
          <w:lang w:bidi="hi-IN"/>
        </w:rPr>
        <w:t xml:space="preserve"> podrán crearse grupos de trabajo que tendrán como finalidad trabajar de forma más efectiva temas </w:t>
      </w:r>
      <w:r>
        <w:rPr>
          <w:rFonts w:eastAsia="SimSun" w:cs="Calibri"/>
          <w:kern w:val="1"/>
          <w:sz w:val="24"/>
          <w:lang w:bidi="hi-IN"/>
        </w:rPr>
        <w:t>comerciales</w:t>
      </w:r>
      <w:r w:rsidRPr="006D1F07">
        <w:rPr>
          <w:rFonts w:eastAsia="SimSun" w:cs="Calibri"/>
          <w:kern w:val="1"/>
          <w:sz w:val="24"/>
          <w:lang w:bidi="hi-IN"/>
        </w:rPr>
        <w:t xml:space="preserve">, tratando aspectos que atañen, por ejemplo, a </w:t>
      </w:r>
      <w:r>
        <w:rPr>
          <w:rFonts w:eastAsia="SimSun" w:cs="Calibri"/>
          <w:kern w:val="1"/>
          <w:sz w:val="24"/>
          <w:lang w:bidi="hi-IN"/>
        </w:rPr>
        <w:t>negocios concretos (comercio, hostelería o servicios), a campañas concretas (navidad, verano), etc.</w:t>
      </w:r>
      <w:r w:rsidRPr="006D1F07">
        <w:rPr>
          <w:rFonts w:eastAsia="SimSun" w:cs="Calibri"/>
          <w:kern w:val="1"/>
          <w:sz w:val="24"/>
          <w:lang w:bidi="hi-IN"/>
        </w:rPr>
        <w:t xml:space="preserve"> Los estudios realizados por los grupos de trabajo se </w:t>
      </w:r>
      <w:r w:rsidR="00A53E8D">
        <w:rPr>
          <w:rFonts w:eastAsia="SimSun" w:cs="Calibri"/>
          <w:kern w:val="1"/>
          <w:sz w:val="24"/>
          <w:lang w:bidi="hi-IN"/>
        </w:rPr>
        <w:t>podrán presentar</w:t>
      </w:r>
      <w:r w:rsidRPr="006D1F07">
        <w:rPr>
          <w:rFonts w:eastAsia="SimSun" w:cs="Calibri"/>
          <w:kern w:val="1"/>
          <w:sz w:val="24"/>
          <w:lang w:bidi="hi-IN"/>
        </w:rPr>
        <w:t xml:space="preserve"> al Consejo, a la Comisión</w:t>
      </w:r>
      <w:r w:rsidR="00A53E8D">
        <w:rPr>
          <w:rFonts w:eastAsia="SimSun" w:cs="Calibri"/>
          <w:kern w:val="1"/>
          <w:sz w:val="24"/>
          <w:lang w:bidi="hi-IN"/>
        </w:rPr>
        <w:t xml:space="preserve"> Informativa</w:t>
      </w:r>
      <w:r w:rsidRPr="006D1F07">
        <w:rPr>
          <w:rFonts w:eastAsia="SimSun" w:cs="Calibri"/>
          <w:kern w:val="1"/>
          <w:sz w:val="24"/>
          <w:lang w:bidi="hi-IN"/>
        </w:rPr>
        <w:t xml:space="preserve"> de </w:t>
      </w:r>
      <w:r>
        <w:rPr>
          <w:rFonts w:eastAsia="SimSun" w:cs="Calibri"/>
          <w:kern w:val="1"/>
          <w:sz w:val="24"/>
          <w:lang w:bidi="hi-IN"/>
        </w:rPr>
        <w:t>Hacienda y Desarrollo Económico</w:t>
      </w:r>
      <w:r w:rsidRPr="006D1F07">
        <w:rPr>
          <w:rFonts w:eastAsia="SimSun" w:cs="Calibri"/>
          <w:kern w:val="1"/>
          <w:sz w:val="24"/>
          <w:lang w:bidi="hi-IN"/>
        </w:rPr>
        <w:t xml:space="preserve"> y</w:t>
      </w:r>
      <w:r w:rsidR="00A53E8D">
        <w:rPr>
          <w:rFonts w:eastAsia="SimSun" w:cs="Calibri"/>
          <w:kern w:val="1"/>
          <w:sz w:val="24"/>
          <w:lang w:bidi="hi-IN"/>
        </w:rPr>
        <w:t>/o</w:t>
      </w:r>
      <w:r w:rsidRPr="006D1F07">
        <w:rPr>
          <w:rFonts w:eastAsia="SimSun" w:cs="Calibri"/>
          <w:kern w:val="1"/>
          <w:sz w:val="24"/>
          <w:lang w:bidi="hi-IN"/>
        </w:rPr>
        <w:t xml:space="preserve"> al órgano de gobierno competente. </w:t>
      </w:r>
      <w:r w:rsidR="00A53E8D" w:rsidRPr="00A53E8D">
        <w:rPr>
          <w:rFonts w:eastAsia="SimSun" w:cs="Calibri"/>
          <w:kern w:val="1"/>
          <w:sz w:val="24"/>
          <w:lang w:bidi="hi-IN"/>
        </w:rPr>
        <w:t>Si el órgano de gobierno los ratifica previo dictame</w:t>
      </w:r>
      <w:r w:rsidR="00A53E8D">
        <w:rPr>
          <w:rFonts w:eastAsia="SimSun" w:cs="Calibri"/>
          <w:kern w:val="1"/>
          <w:sz w:val="24"/>
          <w:lang w:bidi="hi-IN"/>
        </w:rPr>
        <w:t>n de la Comisión Informativa</w:t>
      </w:r>
      <w:r w:rsidR="00A53E8D" w:rsidRPr="00A53E8D">
        <w:rPr>
          <w:rFonts w:eastAsia="SimSun" w:cs="Calibri"/>
          <w:kern w:val="1"/>
          <w:sz w:val="24"/>
          <w:lang w:bidi="hi-IN"/>
        </w:rPr>
        <w:t xml:space="preserve">, el servicio de </w:t>
      </w:r>
      <w:r w:rsidR="00A53E8D">
        <w:rPr>
          <w:rFonts w:eastAsia="SimSun" w:cs="Calibri"/>
          <w:kern w:val="1"/>
          <w:sz w:val="24"/>
          <w:lang w:bidi="hi-IN"/>
        </w:rPr>
        <w:t>Hacienda y Desarrollo Económico</w:t>
      </w:r>
      <w:r w:rsidR="00A53E8D" w:rsidRPr="00A53E8D">
        <w:rPr>
          <w:rFonts w:eastAsia="SimSun" w:cs="Calibri"/>
          <w:kern w:val="1"/>
          <w:sz w:val="24"/>
          <w:lang w:bidi="hi-IN"/>
        </w:rPr>
        <w:t xml:space="preserve"> será el encargado de velar por su cumplimiento.</w:t>
      </w:r>
    </w:p>
    <w:p w:rsidR="00A53E8D" w:rsidRPr="00A53E8D" w:rsidRDefault="00A53E8D" w:rsidP="00A53E8D">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kern w:val="1"/>
          <w:sz w:val="24"/>
          <w:lang w:bidi="hi-IN"/>
        </w:rPr>
      </w:pPr>
    </w:p>
    <w:p w:rsidR="006D1F07" w:rsidRPr="002C2A81" w:rsidRDefault="006D1F07" w:rsidP="00274072">
      <w:pPr>
        <w:suppressAutoHyphens/>
        <w:spacing w:after="0" w:line="240" w:lineRule="auto"/>
        <w:jc w:val="both"/>
        <w:rPr>
          <w:rFonts w:eastAsia="SimSun" w:cs="Calibri"/>
          <w:kern w:val="1"/>
          <w:sz w:val="24"/>
          <w:lang w:bidi="hi-IN"/>
        </w:rPr>
      </w:pPr>
      <w:r w:rsidRPr="002C2A81">
        <w:rPr>
          <w:rFonts w:eastAsia="SimSun" w:cs="Calibri"/>
          <w:b/>
          <w:kern w:val="1"/>
          <w:sz w:val="24"/>
          <w:lang w:bidi="hi-IN"/>
        </w:rPr>
        <w:t xml:space="preserve">Artículo </w:t>
      </w:r>
      <w:r w:rsidR="00A53E8D">
        <w:rPr>
          <w:rFonts w:eastAsia="SimSun" w:cs="Calibri"/>
          <w:b/>
          <w:kern w:val="1"/>
          <w:sz w:val="24"/>
          <w:lang w:bidi="hi-IN"/>
        </w:rPr>
        <w:t>25</w:t>
      </w:r>
      <w:r w:rsidRPr="002C2A81">
        <w:rPr>
          <w:rFonts w:eastAsia="SimSun" w:cs="Calibri"/>
          <w:b/>
          <w:kern w:val="1"/>
          <w:sz w:val="24"/>
          <w:lang w:bidi="hi-IN"/>
        </w:rPr>
        <w:t>.- Participación en los grupos de trabajo</w:t>
      </w:r>
      <w:r w:rsidR="009C5DE3" w:rsidRPr="002C2A81">
        <w:rPr>
          <w:rFonts w:eastAsia="SimSun" w:cs="Calibri"/>
          <w:b/>
          <w:kern w:val="1"/>
          <w:sz w:val="24"/>
          <w:lang w:bidi="hi-IN"/>
        </w:rPr>
        <w:t xml:space="preserve"> </w:t>
      </w:r>
    </w:p>
    <w:p w:rsidR="00403193" w:rsidRPr="00403193" w:rsidRDefault="006D1F07" w:rsidP="00274072">
      <w:pPr>
        <w:suppressAutoHyphens/>
        <w:spacing w:after="0" w:line="240" w:lineRule="auto"/>
        <w:jc w:val="both"/>
        <w:rPr>
          <w:rFonts w:eastAsia="SimSun" w:cs="Calibri"/>
          <w:kern w:val="1"/>
          <w:sz w:val="24"/>
          <w:lang w:bidi="hi-IN"/>
        </w:rPr>
      </w:pPr>
      <w:r w:rsidRPr="002C2A81">
        <w:rPr>
          <w:rFonts w:eastAsia="SimSun" w:cs="Calibri"/>
          <w:kern w:val="1"/>
          <w:sz w:val="24"/>
          <w:lang w:bidi="hi-IN"/>
        </w:rPr>
        <w:t>En los grupos de trabajo podrán participar, previa petición a la Presidencia y con el visto bueno del Consejo</w:t>
      </w:r>
      <w:r w:rsidR="00C0119E" w:rsidRPr="002C2A81">
        <w:rPr>
          <w:rFonts w:eastAsia="SimSun" w:cs="Calibri"/>
          <w:kern w:val="1"/>
          <w:sz w:val="24"/>
          <w:lang w:bidi="hi-IN"/>
        </w:rPr>
        <w:t>, personas y entidades de reconocida solvencia e interés en el campo de actuación del Consejo. Además podrán contar con la asesoría de personal técnico municipal o contratado, siempre que así lo haya aprobado la Comisión</w:t>
      </w:r>
      <w:r w:rsidR="00403193">
        <w:rPr>
          <w:rFonts w:eastAsia="SimSun" w:cs="Calibri"/>
          <w:kern w:val="1"/>
          <w:sz w:val="24"/>
          <w:lang w:bidi="hi-IN"/>
        </w:rPr>
        <w:t>.</w:t>
      </w:r>
    </w:p>
    <w:p w:rsidR="002C2A81" w:rsidRPr="006D1F07" w:rsidRDefault="002C2A81" w:rsidP="00274072">
      <w:pPr>
        <w:suppressAutoHyphens/>
        <w:spacing w:after="0" w:line="240" w:lineRule="auto"/>
        <w:jc w:val="both"/>
        <w:rPr>
          <w:rFonts w:ascii="Times New Roman" w:eastAsia="SimSun" w:hAnsi="Times New Roman" w:cs="Arial"/>
          <w:kern w:val="1"/>
          <w:sz w:val="24"/>
          <w:lang w:bidi="hi-IN"/>
        </w:rPr>
      </w:pPr>
    </w:p>
    <w:p w:rsidR="006D1F07" w:rsidRPr="006D1F07" w:rsidRDefault="006D1F07" w:rsidP="00274072">
      <w:pPr>
        <w:suppressAutoHyphens/>
        <w:spacing w:after="0" w:line="240" w:lineRule="auto"/>
        <w:jc w:val="both"/>
        <w:rPr>
          <w:rFonts w:eastAsia="SimSun" w:cs="Calibri"/>
          <w:b/>
          <w:kern w:val="1"/>
          <w:sz w:val="24"/>
          <w:lang w:bidi="hi-IN"/>
        </w:rPr>
      </w:pPr>
    </w:p>
    <w:p w:rsidR="006D1F07" w:rsidRPr="006D1F07" w:rsidRDefault="006D1F07" w:rsidP="00274072">
      <w:pPr>
        <w:suppressAutoHyphens/>
        <w:spacing w:after="0" w:line="240" w:lineRule="auto"/>
        <w:jc w:val="both"/>
        <w:rPr>
          <w:rFonts w:eastAsia="SimSun" w:cs="Calibri"/>
          <w:b/>
          <w:kern w:val="1"/>
          <w:sz w:val="24"/>
          <w:lang w:bidi="hi-IN"/>
        </w:rPr>
      </w:pPr>
      <w:r w:rsidRPr="006D1F07">
        <w:rPr>
          <w:rFonts w:eastAsia="SimSun" w:cs="Calibri"/>
          <w:b/>
          <w:kern w:val="1"/>
          <w:sz w:val="24"/>
          <w:lang w:bidi="hi-IN"/>
        </w:rPr>
        <w:t>CAPÍTULO VI</w:t>
      </w:r>
    </w:p>
    <w:p w:rsidR="006D1F07" w:rsidRPr="006D1F07" w:rsidRDefault="006D1F07" w:rsidP="00274072">
      <w:pPr>
        <w:suppressAutoHyphens/>
        <w:spacing w:after="0" w:line="240" w:lineRule="auto"/>
        <w:jc w:val="both"/>
        <w:rPr>
          <w:rFonts w:eastAsia="SimSun" w:cs="Calibri"/>
          <w:b/>
          <w:kern w:val="1"/>
          <w:sz w:val="24"/>
          <w:lang w:bidi="hi-IN"/>
        </w:rPr>
      </w:pPr>
      <w:r w:rsidRPr="006D1F07">
        <w:rPr>
          <w:rFonts w:eastAsia="SimSun" w:cs="Calibri"/>
          <w:b/>
          <w:kern w:val="1"/>
          <w:sz w:val="24"/>
          <w:lang w:bidi="hi-IN"/>
        </w:rPr>
        <w:lastRenderedPageBreak/>
        <w:t>Memoria y evaluación</w:t>
      </w:r>
    </w:p>
    <w:p w:rsidR="006D1F07" w:rsidRPr="006D1F07" w:rsidRDefault="006D1F07" w:rsidP="00274072">
      <w:pPr>
        <w:suppressAutoHyphens/>
        <w:spacing w:after="0" w:line="240" w:lineRule="auto"/>
        <w:jc w:val="both"/>
        <w:rPr>
          <w:rFonts w:eastAsia="SimSun" w:cs="Calibri"/>
          <w:b/>
          <w:kern w:val="1"/>
          <w:sz w:val="24"/>
          <w:lang w:bidi="hi-IN"/>
        </w:rPr>
      </w:pP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b/>
          <w:kern w:val="1"/>
          <w:sz w:val="24"/>
          <w:lang w:bidi="hi-IN"/>
        </w:rPr>
        <w:t xml:space="preserve">Artículo </w:t>
      </w:r>
      <w:r w:rsidR="00C2306A">
        <w:rPr>
          <w:rFonts w:eastAsia="SimSun" w:cs="Calibri"/>
          <w:b/>
          <w:kern w:val="1"/>
          <w:sz w:val="24"/>
          <w:lang w:bidi="hi-IN"/>
        </w:rPr>
        <w:t>26</w:t>
      </w:r>
      <w:r w:rsidRPr="006D1F07">
        <w:rPr>
          <w:rFonts w:eastAsia="SimSun" w:cs="Calibri"/>
          <w:b/>
          <w:kern w:val="1"/>
          <w:sz w:val="24"/>
          <w:lang w:bidi="hi-IN"/>
        </w:rPr>
        <w:t>.-Memoria</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kern w:val="1"/>
          <w:sz w:val="24"/>
          <w:lang w:bidi="hi-IN"/>
        </w:rPr>
        <w:t>Cada año el Consejo Sectorial debatirá y aprobará un informe-memoria de las actuaciones realizadas durante el periodo y propondrá iniciativas para mejorarlas. Este informe será presentado ante el Ayuntamiento y se debatirá en comisiones y órganos de decisión de gobierno correspondientes.</w:t>
      </w:r>
    </w:p>
    <w:p w:rsidR="006D1F07" w:rsidRPr="006D1F07" w:rsidRDefault="006D1F07" w:rsidP="00274072">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b/>
          <w:kern w:val="1"/>
          <w:sz w:val="24"/>
          <w:lang w:bidi="hi-IN"/>
        </w:rPr>
        <w:t xml:space="preserve">Artículo </w:t>
      </w:r>
      <w:r w:rsidR="00C2306A">
        <w:rPr>
          <w:rFonts w:eastAsia="SimSun" w:cs="Calibri"/>
          <w:b/>
          <w:kern w:val="1"/>
          <w:sz w:val="24"/>
          <w:lang w:bidi="hi-IN"/>
        </w:rPr>
        <w:t>27</w:t>
      </w:r>
      <w:r w:rsidRPr="006D1F07">
        <w:rPr>
          <w:rFonts w:eastAsia="SimSun" w:cs="Calibri"/>
          <w:b/>
          <w:kern w:val="1"/>
          <w:sz w:val="24"/>
          <w:lang w:bidi="hi-IN"/>
        </w:rPr>
        <w:t>.- Evaluación</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kern w:val="1"/>
          <w:sz w:val="24"/>
          <w:lang w:bidi="hi-IN"/>
        </w:rPr>
        <w:t>Se fomentará la evaluación continua. Al menos en una sesión anual se evaluará el funcionamiento, la utilidad, la participación y la actividad del Consejo.</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kern w:val="1"/>
          <w:sz w:val="24"/>
          <w:lang w:bidi="hi-IN"/>
        </w:rPr>
        <w:t xml:space="preserve">Se diseñará una metodología para poder evaluar tanto el funcionamiento del propio Consejo Sectorial como la aprobación final por parte del Ayuntamiento de Zizur Mayor-Zizur </w:t>
      </w:r>
      <w:proofErr w:type="spellStart"/>
      <w:r w:rsidRPr="006D1F07">
        <w:rPr>
          <w:rFonts w:eastAsia="SimSun" w:cs="Calibri"/>
          <w:kern w:val="1"/>
          <w:sz w:val="24"/>
          <w:lang w:bidi="hi-IN"/>
        </w:rPr>
        <w:t>Nagusia</w:t>
      </w:r>
      <w:proofErr w:type="spellEnd"/>
      <w:r w:rsidRPr="006D1F07">
        <w:rPr>
          <w:rFonts w:eastAsia="SimSun" w:cs="Calibri"/>
          <w:kern w:val="1"/>
          <w:sz w:val="24"/>
          <w:lang w:bidi="hi-IN"/>
        </w:rPr>
        <w:t xml:space="preserve"> de los acuerdos tomados en el Consejo. Dicha metodología será realizada por el servicio de </w:t>
      </w:r>
      <w:r w:rsidR="00364E91">
        <w:rPr>
          <w:rFonts w:eastAsia="SimSun" w:cs="Calibri"/>
          <w:kern w:val="1"/>
          <w:sz w:val="24"/>
          <w:lang w:bidi="hi-IN"/>
        </w:rPr>
        <w:t xml:space="preserve">Hacienda y </w:t>
      </w:r>
      <w:r w:rsidR="0019066B">
        <w:rPr>
          <w:rFonts w:eastAsia="SimSun" w:cs="Calibri"/>
          <w:kern w:val="1"/>
          <w:sz w:val="24"/>
          <w:lang w:bidi="hi-IN"/>
        </w:rPr>
        <w:t xml:space="preserve">Desarrollo </w:t>
      </w:r>
      <w:r w:rsidR="00364E91">
        <w:rPr>
          <w:rFonts w:eastAsia="SimSun" w:cs="Calibri"/>
          <w:kern w:val="1"/>
          <w:sz w:val="24"/>
          <w:lang w:bidi="hi-IN"/>
        </w:rPr>
        <w:t>Económico</w:t>
      </w:r>
      <w:r w:rsidRPr="006D1F07">
        <w:rPr>
          <w:rFonts w:eastAsia="SimSun" w:cs="Calibri"/>
          <w:kern w:val="1"/>
          <w:sz w:val="24"/>
          <w:lang w:bidi="hi-IN"/>
        </w:rPr>
        <w:t xml:space="preserve">, con el asesoramiento que precise y aprobada por la </w:t>
      </w:r>
      <w:r w:rsidR="0019066B">
        <w:rPr>
          <w:rFonts w:eastAsia="SimSun" w:cs="Calibri"/>
          <w:kern w:val="1"/>
          <w:sz w:val="24"/>
          <w:lang w:bidi="hi-IN"/>
        </w:rPr>
        <w:t>C</w:t>
      </w:r>
      <w:r w:rsidRPr="006D1F07">
        <w:rPr>
          <w:rFonts w:eastAsia="SimSun" w:cs="Calibri"/>
          <w:kern w:val="1"/>
          <w:sz w:val="24"/>
          <w:lang w:bidi="hi-IN"/>
        </w:rPr>
        <w:t>omisión y el propio consejo.</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kern w:val="1"/>
          <w:sz w:val="24"/>
          <w:lang w:bidi="hi-IN"/>
        </w:rPr>
        <w:t xml:space="preserve">Si la evaluación fuera negativa se crearán los cauces necesarios para encauzar la situación. De persistir la evaluación negativa y por mayoría absoluta de sus miembros el Consejo Sectorial de </w:t>
      </w:r>
      <w:r w:rsidR="0019066B">
        <w:rPr>
          <w:rFonts w:eastAsia="SimSun" w:cs="Calibri"/>
          <w:kern w:val="1"/>
          <w:sz w:val="24"/>
          <w:lang w:bidi="hi-IN"/>
        </w:rPr>
        <w:t>Comercio</w:t>
      </w:r>
      <w:r w:rsidRPr="006D1F07">
        <w:rPr>
          <w:rFonts w:eastAsia="SimSun" w:cs="Calibri"/>
          <w:kern w:val="1"/>
          <w:sz w:val="24"/>
          <w:lang w:bidi="hi-IN"/>
        </w:rPr>
        <w:t>, podrá iniciar el proceso de disolución.</w:t>
      </w:r>
    </w:p>
    <w:p w:rsidR="006D1F07" w:rsidRPr="006D1F07" w:rsidRDefault="006D1F07" w:rsidP="00274072">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b/>
          <w:bCs/>
          <w:kern w:val="1"/>
          <w:sz w:val="24"/>
          <w:lang w:bidi="hi-IN"/>
        </w:rPr>
      </w:pPr>
      <w:r w:rsidRPr="006D1F07">
        <w:rPr>
          <w:rFonts w:eastAsia="SimSun" w:cs="Calibri"/>
          <w:b/>
          <w:bCs/>
          <w:kern w:val="1"/>
          <w:sz w:val="24"/>
          <w:lang w:bidi="hi-IN"/>
        </w:rPr>
        <w:t>CAPÍTULO VII</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b/>
          <w:bCs/>
          <w:kern w:val="1"/>
          <w:sz w:val="24"/>
          <w:lang w:bidi="hi-IN"/>
        </w:rPr>
        <w:t>Modificación estatutos y/o disolución</w:t>
      </w:r>
    </w:p>
    <w:p w:rsidR="006D1F07" w:rsidRPr="006D1F07" w:rsidRDefault="006D1F07" w:rsidP="00274072">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b/>
          <w:bCs/>
          <w:kern w:val="1"/>
          <w:sz w:val="24"/>
          <w:lang w:bidi="hi-IN"/>
        </w:rPr>
        <w:t xml:space="preserve">Artículo </w:t>
      </w:r>
      <w:r w:rsidR="00C2306A">
        <w:rPr>
          <w:rFonts w:eastAsia="SimSun" w:cs="Calibri"/>
          <w:b/>
          <w:bCs/>
          <w:kern w:val="1"/>
          <w:sz w:val="24"/>
          <w:lang w:bidi="hi-IN"/>
        </w:rPr>
        <w:t>28</w:t>
      </w:r>
      <w:r w:rsidRPr="006D1F07">
        <w:rPr>
          <w:rFonts w:eastAsia="SimSun" w:cs="Calibri"/>
          <w:b/>
          <w:bCs/>
          <w:kern w:val="1"/>
          <w:sz w:val="24"/>
          <w:lang w:bidi="hi-IN"/>
        </w:rPr>
        <w:t xml:space="preserve">.- Modificación </w:t>
      </w:r>
      <w:r w:rsidR="00C66792">
        <w:rPr>
          <w:rFonts w:eastAsia="SimSun" w:cs="Calibri"/>
          <w:b/>
          <w:bCs/>
          <w:kern w:val="1"/>
          <w:sz w:val="24"/>
          <w:lang w:bidi="hi-IN"/>
        </w:rPr>
        <w:t>Reglamento</w:t>
      </w:r>
      <w:r w:rsidRPr="006D1F07">
        <w:rPr>
          <w:rFonts w:eastAsia="SimSun" w:cs="Calibri"/>
          <w:b/>
          <w:bCs/>
          <w:kern w:val="1"/>
          <w:sz w:val="24"/>
          <w:lang w:bidi="hi-IN"/>
        </w:rPr>
        <w:t xml:space="preserve"> y/o disolución</w:t>
      </w:r>
    </w:p>
    <w:p w:rsidR="006D1F07" w:rsidRPr="006D1F07" w:rsidRDefault="006D1F07" w:rsidP="00274072">
      <w:pPr>
        <w:suppressAutoHyphens/>
        <w:spacing w:after="0" w:line="240" w:lineRule="auto"/>
        <w:jc w:val="both"/>
        <w:rPr>
          <w:rFonts w:eastAsia="SimSun" w:cs="Calibri"/>
          <w:kern w:val="1"/>
          <w:sz w:val="24"/>
          <w:lang w:bidi="hi-IN"/>
        </w:rPr>
      </w:pPr>
      <w:r w:rsidRPr="006D1F07">
        <w:rPr>
          <w:rFonts w:eastAsia="SimSun" w:cs="Calibri"/>
          <w:kern w:val="1"/>
          <w:sz w:val="24"/>
          <w:lang w:bidi="hi-IN"/>
        </w:rPr>
        <w:t>El Consejo podrá disolverse o modificar el Reglamento únicamente mediante acuerdo del Pleno, a instancia propia o del Consejo, y en todo caso, una vez oído a este último.</w:t>
      </w:r>
    </w:p>
    <w:p w:rsidR="006D1F07" w:rsidRPr="006D1F07" w:rsidRDefault="006D1F07" w:rsidP="00274072">
      <w:pPr>
        <w:suppressAutoHyphens/>
        <w:spacing w:after="0" w:line="240" w:lineRule="auto"/>
        <w:jc w:val="both"/>
        <w:rPr>
          <w:rFonts w:eastAsia="SimSun" w:cs="Calibri"/>
          <w:kern w:val="1"/>
          <w:sz w:val="24"/>
          <w:lang w:bidi="hi-IN"/>
        </w:rPr>
      </w:pPr>
    </w:p>
    <w:p w:rsidR="006D1F07" w:rsidRPr="006D1F07" w:rsidRDefault="006D1F07" w:rsidP="00274072">
      <w:pPr>
        <w:suppressAutoHyphens/>
        <w:spacing w:after="0" w:line="240" w:lineRule="auto"/>
        <w:jc w:val="both"/>
        <w:rPr>
          <w:rFonts w:eastAsia="SimSun" w:cs="Calibri"/>
          <w:b/>
          <w:kern w:val="1"/>
          <w:sz w:val="24"/>
          <w:szCs w:val="24"/>
          <w:lang w:bidi="hi-IN"/>
        </w:rPr>
      </w:pPr>
      <w:r w:rsidRPr="006D1F07">
        <w:rPr>
          <w:rFonts w:eastAsia="SimSun" w:cs="Calibri"/>
          <w:kern w:val="1"/>
          <w:sz w:val="24"/>
          <w:szCs w:val="24"/>
          <w:lang w:bidi="hi-IN"/>
        </w:rPr>
        <w:tab/>
      </w:r>
    </w:p>
    <w:p w:rsidR="00C2306A" w:rsidRPr="00C2306A" w:rsidRDefault="00C2306A" w:rsidP="00C2306A">
      <w:pPr>
        <w:suppressAutoHyphens/>
        <w:spacing w:after="0" w:line="240" w:lineRule="auto"/>
        <w:jc w:val="both"/>
        <w:rPr>
          <w:rFonts w:eastAsia="SimSun" w:cs="Calibri"/>
          <w:b/>
          <w:kern w:val="1"/>
          <w:sz w:val="24"/>
          <w:szCs w:val="24"/>
          <w:lang w:bidi="hi-IN"/>
        </w:rPr>
      </w:pPr>
      <w:r w:rsidRPr="00C2306A">
        <w:rPr>
          <w:rFonts w:eastAsia="SimSun" w:cs="Calibri"/>
          <w:b/>
          <w:kern w:val="1"/>
          <w:sz w:val="24"/>
          <w:szCs w:val="24"/>
          <w:lang w:bidi="hi-IN"/>
        </w:rPr>
        <w:t xml:space="preserve">DISPOSICIÓN FINAL </w:t>
      </w:r>
    </w:p>
    <w:p w:rsidR="00C2306A" w:rsidRPr="00C2306A" w:rsidRDefault="00C2306A" w:rsidP="00C2306A">
      <w:pPr>
        <w:suppressAutoHyphens/>
        <w:spacing w:after="0" w:line="240" w:lineRule="auto"/>
        <w:jc w:val="both"/>
        <w:rPr>
          <w:rFonts w:eastAsia="SimSun" w:cs="Calibri"/>
          <w:kern w:val="1"/>
          <w:sz w:val="24"/>
          <w:szCs w:val="24"/>
          <w:lang w:bidi="hi-IN"/>
        </w:rPr>
      </w:pPr>
      <w:r w:rsidRPr="00C2306A">
        <w:rPr>
          <w:rFonts w:eastAsia="SimSun" w:cs="Calibri"/>
          <w:kern w:val="1"/>
          <w:sz w:val="24"/>
          <w:szCs w:val="24"/>
          <w:lang w:bidi="hi-IN"/>
        </w:rPr>
        <w:t>El presente Reglamento  no producirá efectos jurídicos en tanto no haya sido publicado  su texto íntegramente en el Boletín Oficial de Navarra y haya transcurrido el plazo de quince días para el ejercicio por la Administración del Estado o de la Comunidad Foral de la facultad de requerimiento a las entidades locales en orden a la anulación de sus actos o acuerdos.</w:t>
      </w:r>
    </w:p>
    <w:p w:rsidR="00C2306A" w:rsidRPr="00C2306A" w:rsidRDefault="00C2306A" w:rsidP="00C2306A">
      <w:pPr>
        <w:suppressAutoHyphens/>
        <w:spacing w:after="0" w:line="240" w:lineRule="auto"/>
        <w:jc w:val="both"/>
        <w:rPr>
          <w:rFonts w:eastAsia="SimSun" w:cs="Calibri"/>
          <w:b/>
          <w:kern w:val="1"/>
          <w:sz w:val="24"/>
          <w:szCs w:val="24"/>
          <w:lang w:bidi="hi-IN"/>
        </w:rPr>
      </w:pPr>
    </w:p>
    <w:sectPr w:rsidR="00C2306A" w:rsidRPr="00C2306A">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729" w:rsidRDefault="008E2729" w:rsidP="008E2729">
      <w:pPr>
        <w:spacing w:after="0" w:line="240" w:lineRule="auto"/>
      </w:pPr>
      <w:r>
        <w:separator/>
      </w:r>
    </w:p>
  </w:endnote>
  <w:endnote w:type="continuationSeparator" w:id="0">
    <w:p w:rsidR="008E2729" w:rsidRDefault="008E2729" w:rsidP="008E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29" w:rsidRDefault="008E2729">
    <w:pPr>
      <w:pStyle w:val="Piedepgina"/>
      <w:jc w:val="right"/>
    </w:pPr>
    <w:r>
      <w:fldChar w:fldCharType="begin"/>
    </w:r>
    <w:r>
      <w:instrText>PAGE   \* MERGEFORMAT</w:instrText>
    </w:r>
    <w:r>
      <w:fldChar w:fldCharType="separate"/>
    </w:r>
    <w:r w:rsidR="008F1CAF">
      <w:rPr>
        <w:noProof/>
      </w:rPr>
      <w:t>8</w:t>
    </w:r>
    <w:r>
      <w:fldChar w:fldCharType="end"/>
    </w:r>
  </w:p>
  <w:p w:rsidR="008E2729" w:rsidRDefault="008E272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729" w:rsidRDefault="008E2729" w:rsidP="008E2729">
      <w:pPr>
        <w:spacing w:after="0" w:line="240" w:lineRule="auto"/>
      </w:pPr>
      <w:r>
        <w:separator/>
      </w:r>
    </w:p>
  </w:footnote>
  <w:footnote w:type="continuationSeparator" w:id="0">
    <w:p w:rsidR="008E2729" w:rsidRDefault="008E2729" w:rsidP="008E27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lowerLetter"/>
      <w:lvlText w:val="%1)"/>
      <w:lvlJc w:val="left"/>
      <w:pPr>
        <w:tabs>
          <w:tab w:val="num" w:pos="0"/>
        </w:tabs>
        <w:ind w:left="720" w:hanging="360"/>
      </w:pPr>
      <w:rPr>
        <w:rFonts w:ascii="Calibri" w:eastAsia="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3"/>
    <w:multiLevelType w:val="multilevel"/>
    <w:tmpl w:val="00000003"/>
    <w:name w:val="WW8Num3"/>
    <w:lvl w:ilvl="0">
      <w:start w:val="1"/>
      <w:numFmt w:val="lowerLetter"/>
      <w:lvlText w:val="%1)"/>
      <w:lvlJc w:val="left"/>
      <w:pPr>
        <w:tabs>
          <w:tab w:val="num" w:pos="0"/>
        </w:tabs>
        <w:ind w:left="720" w:hanging="360"/>
      </w:pPr>
      <w:rPr>
        <w:rFonts w:ascii="Calibri" w:eastAsia="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4"/>
    <w:multiLevelType w:val="multilevel"/>
    <w:tmpl w:val="00000004"/>
    <w:name w:val="WW8Num4"/>
    <w:lvl w:ilvl="0">
      <w:start w:val="1"/>
      <w:numFmt w:val="lowerLetter"/>
      <w:lvlText w:val="%1)"/>
      <w:lvlJc w:val="left"/>
      <w:pPr>
        <w:tabs>
          <w:tab w:val="num" w:pos="0"/>
        </w:tabs>
        <w:ind w:left="720" w:hanging="360"/>
      </w:pPr>
      <w:rPr>
        <w:rFonts w:ascii="Calibri" w:eastAsia="Times New Roman"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5"/>
    <w:multiLevelType w:val="multilevel"/>
    <w:tmpl w:val="00000005"/>
    <w:name w:val="WW8Num5"/>
    <w:lvl w:ilvl="0">
      <w:start w:val="1"/>
      <w:numFmt w:val="lowerLetter"/>
      <w:lvlText w:val="%1)"/>
      <w:lvlJc w:val="left"/>
      <w:pPr>
        <w:tabs>
          <w:tab w:val="num" w:pos="0"/>
        </w:tabs>
        <w:ind w:left="720" w:hanging="360"/>
      </w:pPr>
      <w:rPr>
        <w:rFonts w:ascii="Calibri" w:eastAsia="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6"/>
    <w:multiLevelType w:val="multilevel"/>
    <w:tmpl w:val="00000006"/>
    <w:name w:val="WW8Num6"/>
    <w:lvl w:ilvl="0">
      <w:start w:val="1"/>
      <w:numFmt w:val="lowerLetter"/>
      <w:lvlText w:val="%1)"/>
      <w:lvlJc w:val="left"/>
      <w:pPr>
        <w:tabs>
          <w:tab w:val="num" w:pos="0"/>
        </w:tabs>
        <w:ind w:left="720" w:hanging="360"/>
      </w:pPr>
      <w:rPr>
        <w:rFonts w:ascii="Calibri" w:eastAsia="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7"/>
    <w:multiLevelType w:val="multilevel"/>
    <w:tmpl w:val="00000007"/>
    <w:name w:val="WW8Num7"/>
    <w:lvl w:ilvl="0">
      <w:start w:val="1"/>
      <w:numFmt w:val="lowerLetter"/>
      <w:lvlText w:val="%1)"/>
      <w:lvlJc w:val="left"/>
      <w:pPr>
        <w:tabs>
          <w:tab w:val="num" w:pos="0"/>
        </w:tabs>
        <w:ind w:left="720" w:hanging="360"/>
      </w:pPr>
      <w:rPr>
        <w:rFonts w:ascii="Calibri" w:eastAsia="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00000008"/>
    <w:name w:val="WW8Num8"/>
    <w:lvl w:ilvl="0">
      <w:start w:val="1"/>
      <w:numFmt w:val="decimal"/>
      <w:lvlText w:val="%1."/>
      <w:lvlJc w:val="left"/>
      <w:pPr>
        <w:tabs>
          <w:tab w:val="num" w:pos="0"/>
        </w:tabs>
        <w:ind w:left="720" w:hanging="360"/>
      </w:pPr>
      <w:rPr>
        <w:rFonts w:ascii="Calibri" w:hAnsi="Calibri" w:cs="Calibri"/>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004D4AD0"/>
    <w:multiLevelType w:val="hybridMultilevel"/>
    <w:tmpl w:val="971A4D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0893992"/>
    <w:multiLevelType w:val="hybridMultilevel"/>
    <w:tmpl w:val="94D2A466"/>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0">
    <w:nsid w:val="0B254DC1"/>
    <w:multiLevelType w:val="hybridMultilevel"/>
    <w:tmpl w:val="424CE8C8"/>
    <w:lvl w:ilvl="0" w:tplc="0C0A0001">
      <w:start w:val="1"/>
      <w:numFmt w:val="bullet"/>
      <w:lvlText w:val=""/>
      <w:lvlJc w:val="left"/>
      <w:pPr>
        <w:ind w:left="720" w:hanging="360"/>
      </w:pPr>
      <w:rPr>
        <w:rFonts w:ascii="Symbol" w:hAnsi="Symbol" w:hint="default"/>
      </w:rPr>
    </w:lvl>
    <w:lvl w:ilvl="1" w:tplc="DF86924A">
      <w:start w:val="9"/>
      <w:numFmt w:val="bullet"/>
      <w:lvlText w:val="-"/>
      <w:lvlJc w:val="left"/>
      <w:pPr>
        <w:ind w:left="1440" w:hanging="360"/>
      </w:pPr>
      <w:rPr>
        <w:rFonts w:ascii="Calibri" w:eastAsia="Times New Roman"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C595C61"/>
    <w:multiLevelType w:val="hybridMultilevel"/>
    <w:tmpl w:val="038A05AC"/>
    <w:lvl w:ilvl="0" w:tplc="DF86924A">
      <w:start w:val="9"/>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76027D"/>
    <w:multiLevelType w:val="multilevel"/>
    <w:tmpl w:val="32184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5861F5"/>
    <w:multiLevelType w:val="hybridMultilevel"/>
    <w:tmpl w:val="963041D0"/>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4">
    <w:nsid w:val="4BED7AF5"/>
    <w:multiLevelType w:val="hybridMultilevel"/>
    <w:tmpl w:val="397A8ADC"/>
    <w:lvl w:ilvl="0" w:tplc="DF86924A">
      <w:start w:val="9"/>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D43384B"/>
    <w:multiLevelType w:val="hybridMultilevel"/>
    <w:tmpl w:val="864E02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DF85A3F"/>
    <w:multiLevelType w:val="hybridMultilevel"/>
    <w:tmpl w:val="F52C34A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20966F3"/>
    <w:multiLevelType w:val="hybridMultilevel"/>
    <w:tmpl w:val="920685C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353362B"/>
    <w:multiLevelType w:val="hybridMultilevel"/>
    <w:tmpl w:val="260E2EEC"/>
    <w:lvl w:ilvl="0" w:tplc="2CC4B20C">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5677995"/>
    <w:multiLevelType w:val="hybridMultilevel"/>
    <w:tmpl w:val="24B6B554"/>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7D066D3"/>
    <w:multiLevelType w:val="hybridMultilevel"/>
    <w:tmpl w:val="F14209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216052B"/>
    <w:multiLevelType w:val="hybridMultilevel"/>
    <w:tmpl w:val="99ACC97C"/>
    <w:lvl w:ilvl="0" w:tplc="0F883C24">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num w:numId="1">
    <w:abstractNumId w:val="12"/>
  </w:num>
  <w:num w:numId="2">
    <w:abstractNumId w:val="15"/>
  </w:num>
  <w:num w:numId="3">
    <w:abstractNumId w:val="18"/>
  </w:num>
  <w:num w:numId="4">
    <w:abstractNumId w:val="16"/>
  </w:num>
  <w:num w:numId="5">
    <w:abstractNumId w:val="8"/>
  </w:num>
  <w:num w:numId="6">
    <w:abstractNumId w:val="10"/>
  </w:num>
  <w:num w:numId="7">
    <w:abstractNumId w:val="11"/>
  </w:num>
  <w:num w:numId="8">
    <w:abstractNumId w:val="14"/>
  </w:num>
  <w:num w:numId="9">
    <w:abstractNumId w:val="9"/>
  </w:num>
  <w:num w:numId="10">
    <w:abstractNumId w:val="21"/>
  </w:num>
  <w:num w:numId="11">
    <w:abstractNumId w:val="17"/>
  </w:num>
  <w:num w:numId="12">
    <w:abstractNumId w:val="19"/>
  </w:num>
  <w:num w:numId="13">
    <w:abstractNumId w:val="0"/>
  </w:num>
  <w:num w:numId="14">
    <w:abstractNumId w:val="1"/>
  </w:num>
  <w:num w:numId="15">
    <w:abstractNumId w:val="2"/>
  </w:num>
  <w:num w:numId="16">
    <w:abstractNumId w:val="13"/>
  </w:num>
  <w:num w:numId="17">
    <w:abstractNumId w:val="3"/>
  </w:num>
  <w:num w:numId="18">
    <w:abstractNumId w:val="4"/>
  </w:num>
  <w:num w:numId="19">
    <w:abstractNumId w:val="5"/>
  </w:num>
  <w:num w:numId="20">
    <w:abstractNumId w:val="6"/>
  </w:num>
  <w:num w:numId="21">
    <w:abstractNumId w:val="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31B1"/>
    <w:rsid w:val="000822A9"/>
    <w:rsid w:val="000B0C56"/>
    <w:rsid w:val="0019066B"/>
    <w:rsid w:val="002428B5"/>
    <w:rsid w:val="00274072"/>
    <w:rsid w:val="002C2A81"/>
    <w:rsid w:val="0030615C"/>
    <w:rsid w:val="00352D3A"/>
    <w:rsid w:val="00364E91"/>
    <w:rsid w:val="0037126D"/>
    <w:rsid w:val="003C3EBE"/>
    <w:rsid w:val="00403193"/>
    <w:rsid w:val="004600FB"/>
    <w:rsid w:val="0053076E"/>
    <w:rsid w:val="005B679E"/>
    <w:rsid w:val="0060272C"/>
    <w:rsid w:val="00604323"/>
    <w:rsid w:val="006A710A"/>
    <w:rsid w:val="006D1F07"/>
    <w:rsid w:val="0073390F"/>
    <w:rsid w:val="007562E6"/>
    <w:rsid w:val="007A763B"/>
    <w:rsid w:val="007D69CD"/>
    <w:rsid w:val="008431B1"/>
    <w:rsid w:val="00852E1C"/>
    <w:rsid w:val="008B4681"/>
    <w:rsid w:val="008E2729"/>
    <w:rsid w:val="008F1CAF"/>
    <w:rsid w:val="009147B0"/>
    <w:rsid w:val="00956E2E"/>
    <w:rsid w:val="00962601"/>
    <w:rsid w:val="00997319"/>
    <w:rsid w:val="009A4328"/>
    <w:rsid w:val="009C5DE3"/>
    <w:rsid w:val="009F1F40"/>
    <w:rsid w:val="00A3469B"/>
    <w:rsid w:val="00A53E8D"/>
    <w:rsid w:val="00A97146"/>
    <w:rsid w:val="00AB24A5"/>
    <w:rsid w:val="00AB5F94"/>
    <w:rsid w:val="00B72FFF"/>
    <w:rsid w:val="00BD13EC"/>
    <w:rsid w:val="00C0119E"/>
    <w:rsid w:val="00C2306A"/>
    <w:rsid w:val="00C66792"/>
    <w:rsid w:val="00CB6219"/>
    <w:rsid w:val="00D022FE"/>
    <w:rsid w:val="00D27231"/>
    <w:rsid w:val="00E420B0"/>
    <w:rsid w:val="00E478D2"/>
    <w:rsid w:val="00E65202"/>
    <w:rsid w:val="00E65639"/>
    <w:rsid w:val="00F44F5B"/>
    <w:rsid w:val="00F73E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link w:val="Ttulo1Car"/>
    <w:uiPriority w:val="9"/>
    <w:qFormat/>
    <w:rsid w:val="008431B1"/>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link w:val="Ttulo2Car"/>
    <w:uiPriority w:val="9"/>
    <w:qFormat/>
    <w:rsid w:val="008431B1"/>
    <w:pPr>
      <w:spacing w:before="100" w:beforeAutospacing="1" w:after="100" w:afterAutospacing="1" w:line="240" w:lineRule="auto"/>
      <w:outlineLvl w:val="1"/>
    </w:pPr>
    <w:rPr>
      <w:rFonts w:ascii="Times New Roman" w:eastAsia="Times New Roman" w:hAnsi="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431B1"/>
    <w:rPr>
      <w:rFonts w:ascii="Times New Roman" w:eastAsia="Times New Roman" w:hAnsi="Times New Roman"/>
      <w:b/>
      <w:bCs/>
      <w:kern w:val="36"/>
      <w:sz w:val="48"/>
      <w:szCs w:val="48"/>
    </w:rPr>
  </w:style>
  <w:style w:type="character" w:customStyle="1" w:styleId="Ttulo2Car">
    <w:name w:val="Título 2 Car"/>
    <w:link w:val="Ttulo2"/>
    <w:uiPriority w:val="9"/>
    <w:rsid w:val="008431B1"/>
    <w:rPr>
      <w:rFonts w:ascii="Times New Roman" w:eastAsia="Times New Roman" w:hAnsi="Times New Roman"/>
      <w:b/>
      <w:bCs/>
      <w:sz w:val="36"/>
      <w:szCs w:val="36"/>
    </w:rPr>
  </w:style>
  <w:style w:type="character" w:styleId="Hipervnculo">
    <w:name w:val="Hyperlink"/>
    <w:uiPriority w:val="99"/>
    <w:semiHidden/>
    <w:unhideWhenUsed/>
    <w:rsid w:val="008431B1"/>
    <w:rPr>
      <w:color w:val="0000FF"/>
      <w:u w:val="single"/>
    </w:rPr>
  </w:style>
  <w:style w:type="paragraph" w:styleId="NormalWeb">
    <w:name w:val="Normal (Web)"/>
    <w:basedOn w:val="Normal"/>
    <w:uiPriority w:val="99"/>
    <w:semiHidden/>
    <w:unhideWhenUsed/>
    <w:rsid w:val="008431B1"/>
    <w:pPr>
      <w:spacing w:before="100" w:beforeAutospacing="1" w:after="100" w:afterAutospacing="1" w:line="240" w:lineRule="auto"/>
    </w:pPr>
    <w:rPr>
      <w:rFonts w:ascii="Times New Roman" w:eastAsia="Times New Roman" w:hAnsi="Times New Roman"/>
      <w:sz w:val="24"/>
      <w:szCs w:val="24"/>
      <w:lang w:eastAsia="es-ES"/>
    </w:rPr>
  </w:style>
  <w:style w:type="paragraph" w:styleId="Encabezado">
    <w:name w:val="header"/>
    <w:basedOn w:val="Normal"/>
    <w:link w:val="EncabezadoCar"/>
    <w:uiPriority w:val="99"/>
    <w:unhideWhenUsed/>
    <w:rsid w:val="008E2729"/>
    <w:pPr>
      <w:tabs>
        <w:tab w:val="center" w:pos="4252"/>
        <w:tab w:val="right" w:pos="8504"/>
      </w:tabs>
    </w:pPr>
  </w:style>
  <w:style w:type="character" w:customStyle="1" w:styleId="EncabezadoCar">
    <w:name w:val="Encabezado Car"/>
    <w:link w:val="Encabezado"/>
    <w:uiPriority w:val="99"/>
    <w:rsid w:val="008E2729"/>
    <w:rPr>
      <w:sz w:val="22"/>
      <w:szCs w:val="22"/>
      <w:lang w:eastAsia="en-US"/>
    </w:rPr>
  </w:style>
  <w:style w:type="paragraph" w:styleId="Piedepgina">
    <w:name w:val="footer"/>
    <w:basedOn w:val="Normal"/>
    <w:link w:val="PiedepginaCar"/>
    <w:uiPriority w:val="99"/>
    <w:unhideWhenUsed/>
    <w:rsid w:val="008E2729"/>
    <w:pPr>
      <w:tabs>
        <w:tab w:val="center" w:pos="4252"/>
        <w:tab w:val="right" w:pos="8504"/>
      </w:tabs>
    </w:pPr>
  </w:style>
  <w:style w:type="character" w:customStyle="1" w:styleId="PiedepginaCar">
    <w:name w:val="Pie de página Car"/>
    <w:link w:val="Piedepgina"/>
    <w:uiPriority w:val="99"/>
    <w:rsid w:val="008E2729"/>
    <w:rPr>
      <w:sz w:val="22"/>
      <w:szCs w:val="22"/>
      <w:lang w:eastAsia="en-US"/>
    </w:rPr>
  </w:style>
  <w:style w:type="paragraph" w:customStyle="1" w:styleId="Sinespaciado1">
    <w:name w:val="Sin espaciado1"/>
    <w:rsid w:val="00F73EB0"/>
    <w:pPr>
      <w:suppressAutoHyphens/>
    </w:pPr>
    <w:rPr>
      <w:rFonts w:ascii="Times New Roman" w:eastAsia="SimSun" w:hAnsi="Times New Roman" w:cs="Arial"/>
      <w:kern w:val="1"/>
      <w:sz w:val="24"/>
      <w:szCs w:val="22"/>
      <w:lang w:eastAsia="en-US" w:bidi="hi-IN"/>
    </w:rPr>
  </w:style>
  <w:style w:type="character" w:customStyle="1" w:styleId="Ninguno">
    <w:name w:val="Ninguno"/>
    <w:rsid w:val="00F73EB0"/>
    <w:rPr>
      <w:lang w:val="en-US"/>
    </w:rPr>
  </w:style>
  <w:style w:type="character" w:styleId="Refdecomentario">
    <w:name w:val="annotation reference"/>
    <w:uiPriority w:val="99"/>
    <w:semiHidden/>
    <w:unhideWhenUsed/>
    <w:rsid w:val="00E65202"/>
    <w:rPr>
      <w:sz w:val="16"/>
      <w:szCs w:val="16"/>
    </w:rPr>
  </w:style>
  <w:style w:type="paragraph" w:styleId="Textocomentario">
    <w:name w:val="annotation text"/>
    <w:basedOn w:val="Normal"/>
    <w:link w:val="TextocomentarioCar"/>
    <w:uiPriority w:val="99"/>
    <w:semiHidden/>
    <w:unhideWhenUsed/>
    <w:rsid w:val="00E65202"/>
    <w:rPr>
      <w:sz w:val="20"/>
      <w:szCs w:val="20"/>
    </w:rPr>
  </w:style>
  <w:style w:type="character" w:customStyle="1" w:styleId="TextocomentarioCar">
    <w:name w:val="Texto comentario Car"/>
    <w:link w:val="Textocomentario"/>
    <w:uiPriority w:val="99"/>
    <w:semiHidden/>
    <w:rsid w:val="00E65202"/>
    <w:rPr>
      <w:lang w:eastAsia="en-US"/>
    </w:rPr>
  </w:style>
  <w:style w:type="paragraph" w:styleId="Asuntodelcomentario">
    <w:name w:val="annotation subject"/>
    <w:basedOn w:val="Textocomentario"/>
    <w:next w:val="Textocomentario"/>
    <w:link w:val="AsuntodelcomentarioCar"/>
    <w:uiPriority w:val="99"/>
    <w:semiHidden/>
    <w:unhideWhenUsed/>
    <w:rsid w:val="00E65202"/>
    <w:rPr>
      <w:b/>
      <w:bCs/>
    </w:rPr>
  </w:style>
  <w:style w:type="character" w:customStyle="1" w:styleId="AsuntodelcomentarioCar">
    <w:name w:val="Asunto del comentario Car"/>
    <w:link w:val="Asuntodelcomentario"/>
    <w:uiPriority w:val="99"/>
    <w:semiHidden/>
    <w:rsid w:val="00E65202"/>
    <w:rPr>
      <w:b/>
      <w:bCs/>
      <w:lang w:eastAsia="en-US"/>
    </w:rPr>
  </w:style>
  <w:style w:type="paragraph" w:styleId="Textodeglobo">
    <w:name w:val="Balloon Text"/>
    <w:basedOn w:val="Normal"/>
    <w:link w:val="TextodegloboCar"/>
    <w:uiPriority w:val="99"/>
    <w:semiHidden/>
    <w:unhideWhenUsed/>
    <w:rsid w:val="00E6520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65202"/>
    <w:rPr>
      <w:rFonts w:ascii="Tahoma" w:hAnsi="Tahoma" w:cs="Tahoma"/>
      <w:sz w:val="16"/>
      <w:szCs w:val="16"/>
      <w:lang w:eastAsia="en-US"/>
    </w:rPr>
  </w:style>
  <w:style w:type="paragraph" w:customStyle="1" w:styleId="Sinespaciado2">
    <w:name w:val="Sin espaciado2"/>
    <w:rsid w:val="00997319"/>
    <w:pPr>
      <w:suppressAutoHyphens/>
    </w:pPr>
    <w:rPr>
      <w:rFonts w:ascii="Times New Roman" w:eastAsia="SimSun" w:hAnsi="Times New Roman" w:cs="Arial"/>
      <w:kern w:val="1"/>
      <w:sz w:val="24"/>
      <w:szCs w:val="22"/>
      <w:lang w:eastAsia="en-US" w:bidi="hi-IN"/>
    </w:rPr>
  </w:style>
  <w:style w:type="paragraph" w:styleId="Prrafodelista">
    <w:name w:val="List Paragraph"/>
    <w:basedOn w:val="Normal"/>
    <w:uiPriority w:val="34"/>
    <w:qFormat/>
    <w:rsid w:val="00997319"/>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951918">
      <w:bodyDiv w:val="1"/>
      <w:marLeft w:val="0"/>
      <w:marRight w:val="0"/>
      <w:marTop w:val="0"/>
      <w:marBottom w:val="0"/>
      <w:divBdr>
        <w:top w:val="none" w:sz="0" w:space="0" w:color="auto"/>
        <w:left w:val="none" w:sz="0" w:space="0" w:color="auto"/>
        <w:bottom w:val="none" w:sz="0" w:space="0" w:color="auto"/>
        <w:right w:val="none" w:sz="0" w:space="0" w:color="auto"/>
      </w:divBdr>
      <w:divsChild>
        <w:div w:id="1275819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3D806-C65C-4016-8721-CC4C75FA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3186</Words>
  <Characters>17525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Itxaso Ruiz de las Heras Goñi</dc:creator>
  <cp:lastModifiedBy>Jon Gondán Cabrera</cp:lastModifiedBy>
  <cp:revision>9</cp:revision>
  <cp:lastPrinted>2020-10-22T11:00:00Z</cp:lastPrinted>
  <dcterms:created xsi:type="dcterms:W3CDTF">2020-10-22T10:46:00Z</dcterms:created>
  <dcterms:modified xsi:type="dcterms:W3CDTF">2020-10-22T17:16:00Z</dcterms:modified>
</cp:coreProperties>
</file>